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B" w:rsidRPr="00450B7B" w:rsidRDefault="00450B7B" w:rsidP="00450B7B">
      <w:pPr>
        <w:tabs>
          <w:tab w:val="left" w:pos="5387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50B7B">
        <w:rPr>
          <w:rFonts w:asciiTheme="minorHAnsi" w:hAnsiTheme="minorHAnsi"/>
          <w:b/>
          <w:bCs/>
          <w:sz w:val="24"/>
          <w:szCs w:val="24"/>
        </w:rPr>
        <w:t>Tovább nőtt az influenzaszerű megbetegedések száma</w:t>
      </w:r>
    </w:p>
    <w:p w:rsidR="00450B7B" w:rsidRDefault="00450B7B" w:rsidP="00450B7B">
      <w:pPr>
        <w:tabs>
          <w:tab w:val="left" w:pos="5387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50B7B">
        <w:rPr>
          <w:rFonts w:asciiTheme="minorHAnsi" w:hAnsiTheme="minorHAnsi"/>
          <w:b/>
          <w:bCs/>
          <w:sz w:val="24"/>
          <w:szCs w:val="24"/>
        </w:rPr>
        <w:t xml:space="preserve">Az influenza B </w:t>
      </w:r>
      <w:proofErr w:type="gramStart"/>
      <w:r w:rsidRPr="00450B7B">
        <w:rPr>
          <w:rFonts w:asciiTheme="minorHAnsi" w:hAnsiTheme="minorHAnsi"/>
          <w:b/>
          <w:bCs/>
          <w:sz w:val="24"/>
          <w:szCs w:val="24"/>
        </w:rPr>
        <w:t>vírus felelős</w:t>
      </w:r>
      <w:proofErr w:type="gramEnd"/>
      <w:r w:rsidRPr="00450B7B">
        <w:rPr>
          <w:rFonts w:asciiTheme="minorHAnsi" w:hAnsiTheme="minorHAnsi"/>
          <w:b/>
          <w:bCs/>
          <w:sz w:val="24"/>
          <w:szCs w:val="24"/>
        </w:rPr>
        <w:t xml:space="preserve"> a megbetegedések többségéért</w:t>
      </w:r>
    </w:p>
    <w:p w:rsidR="00450B7B" w:rsidRPr="00450B7B" w:rsidRDefault="00450B7B" w:rsidP="00450B7B">
      <w:pPr>
        <w:tabs>
          <w:tab w:val="left" w:pos="5387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50B7B">
        <w:rPr>
          <w:rFonts w:asciiTheme="minorHAnsi" w:hAnsiTheme="minorHAnsi"/>
          <w:b/>
          <w:sz w:val="24"/>
          <w:szCs w:val="24"/>
        </w:rPr>
        <w:t>A figyelőszolgálatban résztvevő orvosok jelentései alapján végzett becslés szerint 2018. február 5. és 11. között (2018. 06. hetében) a megyében</w:t>
      </w:r>
      <w:r w:rsidRPr="00450B7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50B7B">
        <w:rPr>
          <w:rFonts w:asciiTheme="minorHAnsi" w:hAnsiTheme="minorHAnsi"/>
          <w:b/>
          <w:sz w:val="24"/>
          <w:szCs w:val="24"/>
        </w:rPr>
        <w:t>4655 fő, az előző hetinél 25,0%-kal több beteg fordult o</w:t>
      </w:r>
      <w:r w:rsidRPr="00450B7B">
        <w:rPr>
          <w:rFonts w:asciiTheme="minorHAnsi" w:hAnsiTheme="minorHAnsi"/>
          <w:b/>
          <w:sz w:val="24"/>
          <w:szCs w:val="24"/>
        </w:rPr>
        <w:t>r</w:t>
      </w:r>
      <w:r w:rsidRPr="00450B7B">
        <w:rPr>
          <w:rFonts w:asciiTheme="minorHAnsi" w:hAnsiTheme="minorHAnsi"/>
          <w:b/>
          <w:sz w:val="24"/>
          <w:szCs w:val="24"/>
        </w:rPr>
        <w:t>voshoz influenzaszerű tünetekkel. A 100 ezer lakosra vonatkoztatott megyei megbetegedési arány 1118,4%ooo volt.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Az influenzaszerű megbetegedésekkel orvoshoz fordulók aránya egy járási népegészségügyi osztály illetékességi területén tovább emelkedett, két járási népegészségügyi osztály illetékességi területén csökkent. A területek érintettsége között ezen a héten is jelentős különbség figyelhető meg Egy járási népegészségügyi osztály illetékességi területén elérte a járványos küszöbérték nyolc és félszeresét, meghaladva az igen magas küszöbértéket; másik járási népegészségügyi osztály illetékességi területén a járványos küszöbérték nyolcszorosa, változatlanul meghaladva az igen magas küszöbértéket; a ha</w:t>
      </w:r>
      <w:r w:rsidRPr="00450B7B">
        <w:rPr>
          <w:rFonts w:asciiTheme="minorHAnsi" w:hAnsiTheme="minorHAnsi"/>
          <w:sz w:val="24"/>
          <w:szCs w:val="24"/>
        </w:rPr>
        <w:t>r</w:t>
      </w:r>
      <w:r w:rsidRPr="00450B7B">
        <w:rPr>
          <w:rFonts w:asciiTheme="minorHAnsi" w:hAnsiTheme="minorHAnsi"/>
          <w:sz w:val="24"/>
          <w:szCs w:val="24"/>
        </w:rPr>
        <w:t>madik járási népegészségügyi osztály illetékességi területén meghaladta a járványos küszöbérték h</w:t>
      </w:r>
      <w:r w:rsidRPr="00450B7B">
        <w:rPr>
          <w:rFonts w:asciiTheme="minorHAnsi" w:hAnsiTheme="minorHAnsi"/>
          <w:sz w:val="24"/>
          <w:szCs w:val="24"/>
        </w:rPr>
        <w:t>á</w:t>
      </w:r>
      <w:r w:rsidRPr="00450B7B">
        <w:rPr>
          <w:rFonts w:asciiTheme="minorHAnsi" w:hAnsiTheme="minorHAnsi"/>
          <w:sz w:val="24"/>
          <w:szCs w:val="24"/>
        </w:rPr>
        <w:t xml:space="preserve">rom és félszeresét, továbbra is meghaladva a magas küszöbértéket. 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A területi megbetegedési arány legmagasabb a Székesfehérvári Járási Hivatal Hatósági Főosztály Né</w:t>
      </w:r>
      <w:r w:rsidRPr="00450B7B">
        <w:rPr>
          <w:rFonts w:asciiTheme="minorHAnsi" w:hAnsiTheme="minorHAnsi"/>
          <w:sz w:val="24"/>
          <w:szCs w:val="24"/>
        </w:rPr>
        <w:t>p</w:t>
      </w:r>
      <w:r w:rsidRPr="00450B7B">
        <w:rPr>
          <w:rFonts w:asciiTheme="minorHAnsi" w:hAnsiTheme="minorHAnsi"/>
          <w:sz w:val="24"/>
          <w:szCs w:val="24"/>
        </w:rPr>
        <w:t>egészségügyi Osztály illetékességi területén 1277,5%ooo; ezt követi a Dunaújvárosi Járási Hivatal Né</w:t>
      </w:r>
      <w:r w:rsidRPr="00450B7B">
        <w:rPr>
          <w:rFonts w:asciiTheme="minorHAnsi" w:hAnsiTheme="minorHAnsi"/>
          <w:sz w:val="24"/>
          <w:szCs w:val="24"/>
        </w:rPr>
        <w:t>p</w:t>
      </w:r>
      <w:r w:rsidRPr="00450B7B">
        <w:rPr>
          <w:rFonts w:asciiTheme="minorHAnsi" w:hAnsiTheme="minorHAnsi"/>
          <w:sz w:val="24"/>
          <w:szCs w:val="24"/>
        </w:rPr>
        <w:t>egészségügyi Osztály illetékességi területe 1197,0%ooo; legalacsonyabb</w:t>
      </w:r>
      <w:r w:rsidRPr="00450B7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50B7B">
        <w:rPr>
          <w:rFonts w:asciiTheme="minorHAnsi" w:hAnsiTheme="minorHAnsi"/>
          <w:sz w:val="24"/>
          <w:szCs w:val="24"/>
        </w:rPr>
        <w:t>a Móri Járási Hivatal Né</w:t>
      </w:r>
      <w:r w:rsidRPr="00450B7B">
        <w:rPr>
          <w:rFonts w:asciiTheme="minorHAnsi" w:hAnsiTheme="minorHAnsi"/>
          <w:sz w:val="24"/>
          <w:szCs w:val="24"/>
        </w:rPr>
        <w:t>p</w:t>
      </w:r>
      <w:r w:rsidRPr="00450B7B">
        <w:rPr>
          <w:rFonts w:asciiTheme="minorHAnsi" w:hAnsiTheme="minorHAnsi"/>
          <w:sz w:val="24"/>
          <w:szCs w:val="24"/>
        </w:rPr>
        <w:t>egészségügyi Osztály illetékességi területén. A megye egész területén a 100 ezer lakosra vonatkozt</w:t>
      </w:r>
      <w:r w:rsidRPr="00450B7B">
        <w:rPr>
          <w:rFonts w:asciiTheme="minorHAnsi" w:hAnsiTheme="minorHAnsi"/>
          <w:sz w:val="24"/>
          <w:szCs w:val="24"/>
        </w:rPr>
        <w:t>a</w:t>
      </w:r>
      <w:r w:rsidRPr="00450B7B">
        <w:rPr>
          <w:rFonts w:asciiTheme="minorHAnsi" w:hAnsiTheme="minorHAnsi"/>
          <w:sz w:val="24"/>
          <w:szCs w:val="24"/>
        </w:rPr>
        <w:t>tott megbetegedési arány az utóbbi 6 hétben folyamatos emelkedést mutatott és mindhárom járási népegészségügyi osztály illetékességi területén és megyei szinten is jelentősen túllépte a járványos küszöbértéket, a megyére vonatkoztatva a 6. héten elérte a járványos küszöbérték hét és félszeresét. Az influenza aktivitás az igen magas tartományban van.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Az elmúlt héthez viszonyítva az orvosnál influenzaszerű tünetekkel megjelentek kormegoszlásában lényeges változás nem történt, a gyermekek aránya 36,9% volt. A betegek 33,0%-a 15-34 éves fiatal felnőtt volt. A 35-59 évesek korcsoportjába tartozott a betegek 21,2%-</w:t>
      </w:r>
      <w:proofErr w:type="gramStart"/>
      <w:r w:rsidRPr="00450B7B">
        <w:rPr>
          <w:rFonts w:asciiTheme="minorHAnsi" w:hAnsiTheme="minorHAnsi"/>
          <w:sz w:val="24"/>
          <w:szCs w:val="24"/>
        </w:rPr>
        <w:t>a;</w:t>
      </w:r>
      <w:proofErr w:type="gramEnd"/>
      <w:r w:rsidRPr="00450B7B">
        <w:rPr>
          <w:rFonts w:asciiTheme="minorHAnsi" w:hAnsiTheme="minorHAnsi"/>
          <w:sz w:val="24"/>
          <w:szCs w:val="24"/>
        </w:rPr>
        <w:t xml:space="preserve"> 8,8%-uk pedig a 60 éven fel</w:t>
      </w:r>
      <w:r w:rsidRPr="00450B7B">
        <w:rPr>
          <w:rFonts w:asciiTheme="minorHAnsi" w:hAnsiTheme="minorHAnsi"/>
          <w:sz w:val="24"/>
          <w:szCs w:val="24"/>
        </w:rPr>
        <w:t>ü</w:t>
      </w:r>
      <w:r w:rsidRPr="00450B7B">
        <w:rPr>
          <w:rFonts w:asciiTheme="minorHAnsi" w:hAnsiTheme="minorHAnsi"/>
          <w:sz w:val="24"/>
          <w:szCs w:val="24"/>
        </w:rPr>
        <w:t xml:space="preserve">liek közül került ki. A betegek több mint egy harmadát a gyermekek, egyharmadát a fiatal felnőttek köréből jelentették. Az előző héthez hasonlóan a legérintettebbek a fiatal felnőtt és az általános </w:t>
      </w:r>
      <w:proofErr w:type="gramStart"/>
      <w:r w:rsidRPr="00450B7B">
        <w:rPr>
          <w:rFonts w:asciiTheme="minorHAnsi" w:hAnsiTheme="minorHAnsi"/>
          <w:sz w:val="24"/>
          <w:szCs w:val="24"/>
        </w:rPr>
        <w:t>iskolás korú</w:t>
      </w:r>
      <w:proofErr w:type="gramEnd"/>
      <w:r w:rsidRPr="00450B7B">
        <w:rPr>
          <w:rFonts w:asciiTheme="minorHAnsi" w:hAnsiTheme="minorHAnsi"/>
          <w:sz w:val="24"/>
          <w:szCs w:val="24"/>
        </w:rPr>
        <w:t xml:space="preserve"> gyermekek voltak, a korcsoportos megbetegedési arány a 6-14 évesek és a 3-5 évesek között volt a legmagasabb.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A kórházi jelentőszolgálat adatai szerint - az előző héthez viszonyítva – nőtt az influenzaszerű megb</w:t>
      </w:r>
      <w:r w:rsidRPr="00450B7B">
        <w:rPr>
          <w:rFonts w:asciiTheme="minorHAnsi" w:hAnsiTheme="minorHAnsi"/>
          <w:sz w:val="24"/>
          <w:szCs w:val="24"/>
        </w:rPr>
        <w:t>e</w:t>
      </w:r>
      <w:r w:rsidRPr="00450B7B">
        <w:rPr>
          <w:rFonts w:asciiTheme="minorHAnsi" w:hAnsiTheme="minorHAnsi"/>
          <w:sz w:val="24"/>
          <w:szCs w:val="24"/>
        </w:rPr>
        <w:t>tegedés miatt kórházi ápolást igénylők száma. Tárgy héten 4 beteg szorult intenzív ellátásra, közülük 3 fő igényelt gépi lélegeztetést. Valamennyi intenzív ellátást és gépi lélegeztetést igénylő beteg felnőtt volt.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2018. év hatodik hetében megyénk illetékességi területén egy óvodában észlelték influenzaszerű me</w:t>
      </w:r>
      <w:r w:rsidRPr="00450B7B">
        <w:rPr>
          <w:rFonts w:asciiTheme="minorHAnsi" w:hAnsiTheme="minorHAnsi"/>
          <w:sz w:val="24"/>
          <w:szCs w:val="24"/>
        </w:rPr>
        <w:t>g</w:t>
      </w:r>
      <w:r w:rsidRPr="00450B7B">
        <w:rPr>
          <w:rFonts w:asciiTheme="minorHAnsi" w:hAnsiTheme="minorHAnsi"/>
          <w:sz w:val="24"/>
          <w:szCs w:val="24"/>
        </w:rPr>
        <w:t>betegedések halmozódását. A nagyarányú hiányzások miatt az intézmény átmeneti szüneteltetésére került sor.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lastRenderedPageBreak/>
        <w:t xml:space="preserve">Magyarországon a jelentés elkészítéséig 2017. 40. hetétől a beküldésre került 508 betegtől származó feldolgozott légúti mintából 141 betegnél influenza B és 20 betegnél influenza </w:t>
      </w:r>
      <w:proofErr w:type="gramStart"/>
      <w:r w:rsidRPr="00450B7B">
        <w:rPr>
          <w:rFonts w:asciiTheme="minorHAnsi" w:hAnsiTheme="minorHAnsi"/>
          <w:sz w:val="24"/>
          <w:szCs w:val="24"/>
        </w:rPr>
        <w:t>A</w:t>
      </w:r>
      <w:proofErr w:type="gramEnd"/>
      <w:r w:rsidRPr="00450B7B">
        <w:rPr>
          <w:rFonts w:asciiTheme="minorHAnsi" w:hAnsiTheme="minorHAnsi"/>
          <w:sz w:val="24"/>
          <w:szCs w:val="24"/>
        </w:rPr>
        <w:t xml:space="preserve"> vírus okozta fertőzést igazoltak. 14 esetben adenovírus, hat esetben Légúti óriássejtes vírus kóroki szerepét állapították meg.</w:t>
      </w:r>
    </w:p>
    <w:p w:rsid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 xml:space="preserve">Megyénk területéről a jelentés írásáig 9 influenza B, 5 influenza </w:t>
      </w:r>
      <w:proofErr w:type="gramStart"/>
      <w:r w:rsidRPr="00450B7B">
        <w:rPr>
          <w:rFonts w:asciiTheme="minorHAnsi" w:hAnsiTheme="minorHAnsi"/>
          <w:sz w:val="24"/>
          <w:szCs w:val="24"/>
        </w:rPr>
        <w:t>A</w:t>
      </w:r>
      <w:proofErr w:type="gramEnd"/>
      <w:r w:rsidRPr="00450B7B">
        <w:rPr>
          <w:rFonts w:asciiTheme="minorHAnsi" w:hAnsiTheme="minorHAnsi"/>
          <w:sz w:val="24"/>
          <w:szCs w:val="24"/>
        </w:rPr>
        <w:t xml:space="preserve"> vírus került azonosításra, valamint egy adenovírus és 1 Légúti óriássejtes vírus kóroki szerepe igazolódott. Az influenzás megbetegedések döntő többségéért az influenza B vírus volt a felelős.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Influenza figyelőszolgálat adatai (megbetegedési arány 100 ezer lakosra) 2017/2018. évi influenza sz</w:t>
      </w:r>
      <w:r w:rsidRPr="00450B7B">
        <w:rPr>
          <w:rFonts w:asciiTheme="minorHAnsi" w:hAnsiTheme="minorHAnsi"/>
          <w:sz w:val="24"/>
          <w:szCs w:val="24"/>
        </w:rPr>
        <w:t>e</w:t>
      </w:r>
      <w:r w:rsidRPr="00450B7B">
        <w:rPr>
          <w:rFonts w:asciiTheme="minorHAnsi" w:hAnsiTheme="minorHAnsi"/>
          <w:sz w:val="24"/>
          <w:szCs w:val="24"/>
        </w:rPr>
        <w:t>zonban, Fejér megyében: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85"/>
        <w:gridCol w:w="1200"/>
        <w:gridCol w:w="1030"/>
        <w:gridCol w:w="1030"/>
      </w:tblGrid>
      <w:tr w:rsidR="00450B7B" w:rsidRPr="00450B7B" w:rsidTr="002109DA">
        <w:trPr>
          <w:trHeight w:val="3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Járási Népegészségügyi Osztály illetékességi területe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04.hét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05.hét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06.hét</w:t>
            </w:r>
          </w:p>
        </w:tc>
      </w:tr>
      <w:tr w:rsidR="00450B7B" w:rsidRPr="00450B7B" w:rsidTr="002109DA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color w:val="000000"/>
                <w:sz w:val="24"/>
                <w:szCs w:val="24"/>
              </w:rPr>
              <w:t>Dunaújváros, Sárbogárd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971,2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1293,8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1197,0</w:t>
            </w:r>
          </w:p>
        </w:tc>
      </w:tr>
      <w:tr w:rsidR="00450B7B" w:rsidRPr="00450B7B" w:rsidTr="002109DA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color w:val="000000"/>
                <w:sz w:val="24"/>
                <w:szCs w:val="24"/>
              </w:rPr>
              <w:t>Mór, Bicske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510,1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699,4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552,2</w:t>
            </w:r>
          </w:p>
        </w:tc>
      </w:tr>
      <w:tr w:rsidR="00450B7B" w:rsidRPr="00450B7B" w:rsidTr="002109DA">
        <w:trPr>
          <w:trHeight w:val="31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color w:val="000000"/>
                <w:sz w:val="24"/>
                <w:szCs w:val="24"/>
              </w:rPr>
              <w:t>Székesfehérvár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464,0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729,5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sz w:val="24"/>
                <w:szCs w:val="24"/>
              </w:rPr>
              <w:t>1277,5</w:t>
            </w:r>
          </w:p>
        </w:tc>
      </w:tr>
      <w:tr w:rsidR="00450B7B" w:rsidRPr="00450B7B" w:rsidTr="002109DA">
        <w:trPr>
          <w:trHeight w:val="31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sz w:val="24"/>
                <w:szCs w:val="24"/>
              </w:rPr>
              <w:t>626,1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sz w:val="24"/>
                <w:szCs w:val="24"/>
              </w:rPr>
              <w:t>984,8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0B7B" w:rsidRPr="00450B7B" w:rsidRDefault="00450B7B" w:rsidP="00450B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0B7B">
              <w:rPr>
                <w:rFonts w:asciiTheme="minorHAnsi" w:hAnsiTheme="minorHAnsi"/>
                <w:b/>
                <w:sz w:val="24"/>
                <w:szCs w:val="24"/>
              </w:rPr>
              <w:t>1118,4</w:t>
            </w:r>
          </w:p>
        </w:tc>
      </w:tr>
    </w:tbl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>A kórházban ápolt betegek védelme érdekében Fejér megye valamennyi fekvőbeteg intézményében 2018. január 26-tól elrendelt kórházi látogatási tilalom valamennyi osztályra kiterjedően továbbra is érvényben marad.</w:t>
      </w:r>
    </w:p>
    <w:p w:rsidR="00450B7B" w:rsidRPr="00450B7B" w:rsidRDefault="00450B7B" w:rsidP="00450B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50B7B" w:rsidRPr="00450B7B" w:rsidRDefault="00450B7B" w:rsidP="00450B7B">
      <w:pPr>
        <w:tabs>
          <w:tab w:val="left" w:pos="5387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50B7B">
        <w:rPr>
          <w:rFonts w:asciiTheme="minorHAnsi" w:hAnsiTheme="minorHAnsi"/>
          <w:sz w:val="24"/>
          <w:szCs w:val="24"/>
        </w:rPr>
        <w:t xml:space="preserve">Tájékoztatást adta a </w:t>
      </w:r>
      <w:smartTag w:uri="urn:schemas-microsoft-com:office:smarttags" w:element="PersonName">
        <w:r w:rsidRPr="00450B7B">
          <w:rPr>
            <w:rFonts w:asciiTheme="minorHAnsi" w:hAnsiTheme="minorHAnsi"/>
            <w:sz w:val="24"/>
            <w:szCs w:val="24"/>
          </w:rPr>
          <w:t>Fejér Megyei Kormányhivatal</w:t>
        </w:r>
      </w:smartTag>
      <w:r w:rsidRPr="00450B7B">
        <w:rPr>
          <w:rFonts w:asciiTheme="minorHAnsi" w:hAnsiTheme="minorHAnsi"/>
          <w:sz w:val="24"/>
          <w:szCs w:val="24"/>
        </w:rPr>
        <w:t xml:space="preserve"> Népegészségügyi Főosztálya</w:t>
      </w:r>
    </w:p>
    <w:p w:rsidR="00450B7B" w:rsidRPr="001B0A9A" w:rsidRDefault="00450B7B" w:rsidP="00450B7B">
      <w:pPr>
        <w:tabs>
          <w:tab w:val="left" w:pos="538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03" w:rsidRPr="00450B7B" w:rsidRDefault="006A27A7" w:rsidP="00450B7B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</w:t>
      </w:r>
      <w:r w:rsidRPr="00215496">
        <w:rPr>
          <w:b/>
          <w:bCs/>
          <w:i/>
          <w:sz w:val="22"/>
        </w:rPr>
        <w:t>í</w:t>
      </w:r>
      <w:r w:rsidRPr="00215496">
        <w:rPr>
          <w:b/>
          <w:bCs/>
          <w:i/>
          <w:sz w:val="22"/>
        </w:rPr>
        <w:t>veskedjenek utalni.</w:t>
      </w:r>
    </w:p>
    <w:sectPr w:rsidR="00551703" w:rsidRPr="00450B7B" w:rsidSect="00AC4F1A">
      <w:headerReference w:type="first" r:id="rId11"/>
      <w:footerReference w:type="first" r:id="rId12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06" w:rsidRDefault="00020E06" w:rsidP="00C77B7A">
      <w:pPr>
        <w:spacing w:after="0" w:line="240" w:lineRule="auto"/>
      </w:pPr>
      <w:r>
        <w:separator/>
      </w:r>
    </w:p>
  </w:endnote>
  <w:endnote w:type="continuationSeparator" w:id="0">
    <w:p w:rsidR="00020E06" w:rsidRDefault="00020E06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8D3F60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06" w:rsidRDefault="00020E06" w:rsidP="00C77B7A">
      <w:pPr>
        <w:spacing w:after="0" w:line="240" w:lineRule="auto"/>
      </w:pPr>
      <w:r>
        <w:separator/>
      </w:r>
    </w:p>
  </w:footnote>
  <w:footnote w:type="continuationSeparator" w:id="0">
    <w:p w:rsidR="00020E06" w:rsidRDefault="00020E06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0E06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0B7B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D3F60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2</cp:revision>
  <cp:lastPrinted>2011-10-12T12:06:00Z</cp:lastPrinted>
  <dcterms:created xsi:type="dcterms:W3CDTF">2018-02-14T12:15:00Z</dcterms:created>
  <dcterms:modified xsi:type="dcterms:W3CDTF">2018-02-14T12:15:00Z</dcterms:modified>
</cp:coreProperties>
</file>