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3C16" w14:textId="77777777" w:rsidR="001A4CD6" w:rsidRPr="00225882" w:rsidRDefault="00E612BC" w:rsidP="00E263CF">
      <w:pPr>
        <w:jc w:val="center"/>
        <w:rPr>
          <w:b/>
          <w:bCs/>
        </w:rPr>
      </w:pPr>
      <w:r w:rsidRPr="00225882">
        <w:rPr>
          <w:b/>
          <w:bCs/>
        </w:rPr>
        <w:t>Perkáta Nagyközség Önkormányzata Képviselő-testülete</w:t>
      </w:r>
    </w:p>
    <w:p w14:paraId="1F6AFCC6" w14:textId="77777777" w:rsidR="001A4CD6" w:rsidRPr="00225882" w:rsidRDefault="008A43A7" w:rsidP="00E263CF">
      <w:pPr>
        <w:jc w:val="center"/>
        <w:rPr>
          <w:b/>
          <w:bCs/>
          <w:iCs/>
        </w:rPr>
      </w:pPr>
      <w:r w:rsidRPr="00225882">
        <w:rPr>
          <w:b/>
          <w:bCs/>
          <w:iCs/>
        </w:rPr>
        <w:t>8</w:t>
      </w:r>
      <w:r w:rsidR="00A177DC" w:rsidRPr="00225882">
        <w:rPr>
          <w:b/>
          <w:bCs/>
          <w:iCs/>
        </w:rPr>
        <w:t>/201</w:t>
      </w:r>
      <w:r w:rsidR="001B3B79" w:rsidRPr="00225882">
        <w:rPr>
          <w:b/>
          <w:bCs/>
          <w:iCs/>
        </w:rPr>
        <w:t>6</w:t>
      </w:r>
      <w:r w:rsidR="00A177DC" w:rsidRPr="00225882">
        <w:rPr>
          <w:b/>
          <w:bCs/>
          <w:iCs/>
        </w:rPr>
        <w:t>. (</w:t>
      </w:r>
      <w:r w:rsidRPr="00225882">
        <w:rPr>
          <w:b/>
          <w:bCs/>
          <w:iCs/>
        </w:rPr>
        <w:t>III. 24.</w:t>
      </w:r>
      <w:r w:rsidR="001A4CD6" w:rsidRPr="00225882">
        <w:rPr>
          <w:b/>
          <w:bCs/>
          <w:iCs/>
        </w:rPr>
        <w:t xml:space="preserve">) </w:t>
      </w:r>
      <w:r w:rsidR="00E612BC" w:rsidRPr="00225882">
        <w:rPr>
          <w:b/>
          <w:bCs/>
          <w:iCs/>
        </w:rPr>
        <w:t>önkormányzati rendelete</w:t>
      </w:r>
    </w:p>
    <w:p w14:paraId="666FF72B" w14:textId="77777777" w:rsidR="003C6BC2" w:rsidRPr="00225882" w:rsidRDefault="003C6BC2" w:rsidP="00E263CF">
      <w:pPr>
        <w:jc w:val="center"/>
        <w:rPr>
          <w:b/>
          <w:bCs/>
          <w:iCs/>
        </w:rPr>
      </w:pPr>
    </w:p>
    <w:p w14:paraId="706A1225" w14:textId="77777777" w:rsidR="001A4CD6" w:rsidRPr="00225882" w:rsidRDefault="001B3B79" w:rsidP="00E263CF">
      <w:pPr>
        <w:jc w:val="center"/>
        <w:rPr>
          <w:b/>
          <w:bCs/>
          <w:iCs/>
        </w:rPr>
      </w:pPr>
      <w:r w:rsidRPr="00225882">
        <w:rPr>
          <w:b/>
          <w:bCs/>
          <w:iCs/>
        </w:rPr>
        <w:t>A</w:t>
      </w:r>
      <w:r w:rsidR="00E612BC" w:rsidRPr="00225882">
        <w:rPr>
          <w:b/>
          <w:bCs/>
          <w:iCs/>
        </w:rPr>
        <w:t xml:space="preserve"> </w:t>
      </w:r>
      <w:r w:rsidR="00DC40D2" w:rsidRPr="00225882">
        <w:rPr>
          <w:b/>
          <w:bCs/>
          <w:iCs/>
        </w:rPr>
        <w:t>köztisztaságról</w:t>
      </w:r>
      <w:r w:rsidR="00E612BC" w:rsidRPr="00225882">
        <w:rPr>
          <w:b/>
          <w:bCs/>
          <w:iCs/>
        </w:rPr>
        <w:t xml:space="preserve"> és környezetvédelemről</w:t>
      </w:r>
    </w:p>
    <w:p w14:paraId="30471A5E" w14:textId="77777777" w:rsidR="00E263CF" w:rsidRPr="00225882" w:rsidRDefault="00E263CF" w:rsidP="00E263CF">
      <w:pPr>
        <w:jc w:val="center"/>
        <w:rPr>
          <w:b/>
          <w:bCs/>
          <w:iCs/>
        </w:rPr>
      </w:pPr>
    </w:p>
    <w:p w14:paraId="32CB449E" w14:textId="77777777" w:rsidR="00E263CF" w:rsidRPr="00225882" w:rsidRDefault="00E263CF" w:rsidP="00E263CF">
      <w:pPr>
        <w:jc w:val="center"/>
        <w:rPr>
          <w:b/>
          <w:bCs/>
          <w:iCs/>
        </w:rPr>
      </w:pPr>
      <w:r w:rsidRPr="00225882">
        <w:rPr>
          <w:b/>
          <w:bCs/>
          <w:iCs/>
        </w:rPr>
        <w:t xml:space="preserve">a 6/2020. (III. 24.) és a </w:t>
      </w:r>
      <w:r w:rsidR="008C6E4E" w:rsidRPr="00225882">
        <w:rPr>
          <w:b/>
          <w:bCs/>
          <w:iCs/>
        </w:rPr>
        <w:t>12</w:t>
      </w:r>
      <w:r w:rsidRPr="00225882">
        <w:rPr>
          <w:b/>
          <w:bCs/>
          <w:iCs/>
        </w:rPr>
        <w:t>/2022. (VIII. 24.) módosító rendeletekkel egységes szerkezetben</w:t>
      </w:r>
    </w:p>
    <w:p w14:paraId="3B142B47" w14:textId="77777777" w:rsidR="00E263CF" w:rsidRPr="00225882" w:rsidRDefault="00E263CF" w:rsidP="00E263CF">
      <w:pPr>
        <w:jc w:val="center"/>
        <w:rPr>
          <w:b/>
          <w:bCs/>
          <w:iCs/>
        </w:rPr>
      </w:pPr>
    </w:p>
    <w:p w14:paraId="0FCD2062" w14:textId="77777777" w:rsidR="001A4CD6" w:rsidRPr="00225882" w:rsidRDefault="002D01F5">
      <w:pPr>
        <w:spacing w:after="480"/>
        <w:jc w:val="both"/>
      </w:pPr>
      <w:r w:rsidRPr="00225882">
        <w:t>Perkáta Nagyközség</w:t>
      </w:r>
      <w:r w:rsidR="001A4CD6" w:rsidRPr="00225882">
        <w:t xml:space="preserve"> Önkormányzat</w:t>
      </w:r>
      <w:r w:rsidRPr="00225882">
        <w:t>a</w:t>
      </w:r>
      <w:r w:rsidR="001A4CD6" w:rsidRPr="00225882">
        <w:t xml:space="preserve"> Képviselő</w:t>
      </w:r>
      <w:r w:rsidRPr="00225882">
        <w:t>-</w:t>
      </w:r>
      <w:r w:rsidR="001A4CD6" w:rsidRPr="00225882">
        <w:t xml:space="preserve">testülete </w:t>
      </w:r>
      <w:r w:rsidRPr="00225882">
        <w:t>„a hulladékról” szóló 2012. évi CLXXXV. törvény 88. § (4) bekezdés c) pontjában</w:t>
      </w:r>
      <w:r w:rsidR="001B3B79" w:rsidRPr="00225882">
        <w:t>, „Magyarország helyi önkormányzatairól” szóló 2011. évi CLXXXIX. törvény 143. § (4) bekezdés d) pontjában</w:t>
      </w:r>
      <w:r w:rsidRPr="00225882">
        <w:t xml:space="preserve"> kapott felhatalmazás alapján, Magyarország Alaptörvénye 32. </w:t>
      </w:r>
      <w:r w:rsidR="003B1D06" w:rsidRPr="00225882">
        <w:t>c</w:t>
      </w:r>
      <w:r w:rsidR="007102CF" w:rsidRPr="00225882">
        <w:t>ikk (1) bekezdés a) pontjában,</w:t>
      </w:r>
      <w:r w:rsidR="003B1D06" w:rsidRPr="00225882">
        <w:t xml:space="preserve"> </w:t>
      </w:r>
      <w:r w:rsidRPr="00225882">
        <w:t xml:space="preserve">„Magyarország helyi önkormányzatairól” szóló 2011. évi CLXXXIX. törvény 13. § (1) bekezdés 5. és 11. pontjában meghatározott feladatkörében eljárva a következőket rendeli el. </w:t>
      </w:r>
    </w:p>
    <w:p w14:paraId="4B5FFE0F" w14:textId="77777777" w:rsidR="007102CF" w:rsidRPr="00225882" w:rsidRDefault="007102CF" w:rsidP="007102CF">
      <w:pPr>
        <w:numPr>
          <w:ilvl w:val="0"/>
          <w:numId w:val="29"/>
        </w:numPr>
        <w:jc w:val="center"/>
        <w:rPr>
          <w:b/>
          <w:bCs/>
          <w:iCs/>
        </w:rPr>
      </w:pPr>
      <w:r w:rsidRPr="00225882">
        <w:rPr>
          <w:b/>
          <w:bCs/>
          <w:iCs/>
        </w:rPr>
        <w:t>Fejezet</w:t>
      </w:r>
    </w:p>
    <w:p w14:paraId="3CA2509A" w14:textId="77777777" w:rsidR="007102CF" w:rsidRPr="00225882" w:rsidRDefault="007102CF" w:rsidP="007102CF">
      <w:pPr>
        <w:ind w:left="1080"/>
        <w:rPr>
          <w:b/>
          <w:bCs/>
          <w:iCs/>
        </w:rPr>
      </w:pPr>
    </w:p>
    <w:p w14:paraId="39FB04E7" w14:textId="77777777" w:rsidR="007102CF" w:rsidRPr="00225882" w:rsidRDefault="007102CF" w:rsidP="007102CF">
      <w:pPr>
        <w:spacing w:after="360"/>
        <w:jc w:val="center"/>
      </w:pPr>
      <w:r w:rsidRPr="00225882">
        <w:rPr>
          <w:b/>
          <w:bCs/>
          <w:iCs/>
        </w:rPr>
        <w:t>Általános rendelkezések</w:t>
      </w:r>
    </w:p>
    <w:p w14:paraId="6DF7ED67" w14:textId="77777777" w:rsidR="007102CF" w:rsidRPr="00225882" w:rsidRDefault="007102CF" w:rsidP="007102CF">
      <w:pPr>
        <w:spacing w:after="480"/>
        <w:jc w:val="center"/>
        <w:rPr>
          <w:b/>
        </w:rPr>
      </w:pPr>
      <w:r w:rsidRPr="00225882">
        <w:rPr>
          <w:b/>
        </w:rPr>
        <w:t>1. A rendelet célja</w:t>
      </w:r>
    </w:p>
    <w:p w14:paraId="5B5B804D" w14:textId="77777777" w:rsidR="007102CF" w:rsidRPr="00225882" w:rsidRDefault="007102CF" w:rsidP="007102CF">
      <w:pPr>
        <w:jc w:val="both"/>
      </w:pPr>
      <w:r w:rsidRPr="00225882">
        <w:rPr>
          <w:b/>
          <w:bCs/>
        </w:rPr>
        <w:t xml:space="preserve">1. § </w:t>
      </w:r>
      <w:r w:rsidRPr="00225882">
        <w:t>(1) A rendelet célja</w:t>
      </w:r>
    </w:p>
    <w:p w14:paraId="6055FBC9" w14:textId="77777777" w:rsidR="007102CF" w:rsidRPr="00225882" w:rsidRDefault="007102CF" w:rsidP="007102CF">
      <w:pPr>
        <w:jc w:val="both"/>
      </w:pPr>
      <w:r w:rsidRPr="00225882">
        <w:t>a) a nagyközségben a köztisztaság, a környezetvédelem érvényesítése és ezzel a   község általános környezeti struktúrájának javítása,</w:t>
      </w:r>
    </w:p>
    <w:p w14:paraId="5DA94AD9" w14:textId="77777777" w:rsidR="007102CF" w:rsidRPr="00225882" w:rsidRDefault="007102CF" w:rsidP="007102CF">
      <w:pPr>
        <w:jc w:val="both"/>
      </w:pPr>
      <w:r w:rsidRPr="00225882">
        <w:t>b) azoknak a helyi szabályoknak a megállapítása, amelyek biztosíthatják a község tisztaságával, környezetvédelmével összefüggő feladatok eredményes végrehajtását.</w:t>
      </w:r>
    </w:p>
    <w:p w14:paraId="42A95833" w14:textId="77777777" w:rsidR="007102CF" w:rsidRPr="00225882" w:rsidRDefault="007102CF" w:rsidP="007102CF">
      <w:pPr>
        <w:spacing w:after="360"/>
        <w:jc w:val="both"/>
      </w:pPr>
      <w:r w:rsidRPr="00225882">
        <w:t>(2) A környezeti kultúra fenntartása a lakosság elsőrendű érdeke, ezért annak előmozdításában mindenki hathatósan köteles közreműködni.</w:t>
      </w:r>
    </w:p>
    <w:p w14:paraId="75A96F8C" w14:textId="77777777" w:rsidR="007102CF" w:rsidRPr="00225882" w:rsidRDefault="007102CF" w:rsidP="007102CF">
      <w:pPr>
        <w:spacing w:after="480"/>
        <w:jc w:val="center"/>
        <w:rPr>
          <w:b/>
        </w:rPr>
      </w:pPr>
      <w:r w:rsidRPr="00225882">
        <w:rPr>
          <w:b/>
        </w:rPr>
        <w:t>2. A rendelet hatálya</w:t>
      </w:r>
    </w:p>
    <w:p w14:paraId="00293198" w14:textId="77777777" w:rsidR="007102CF" w:rsidRPr="00225882" w:rsidRDefault="007102CF" w:rsidP="007102CF">
      <w:pPr>
        <w:spacing w:after="480"/>
        <w:jc w:val="both"/>
      </w:pPr>
      <w:r w:rsidRPr="00225882">
        <w:rPr>
          <w:b/>
          <w:bCs/>
        </w:rPr>
        <w:t xml:space="preserve">2. § </w:t>
      </w:r>
      <w:r w:rsidRPr="00225882">
        <w:t>A rendelet hatálya a nagyközség közigazgatási területén kiterjed a természetes személyekre, a jogi személyekre, illetve a jogi személyiséggel nem rendelkező egyéb szervezetekre, továbbá valamennyi ingatlanra, ingatlantulajdonosra és – használóra.</w:t>
      </w:r>
    </w:p>
    <w:p w14:paraId="47603EB4" w14:textId="77777777" w:rsidR="001A4CD6" w:rsidRPr="00225882" w:rsidRDefault="007102CF">
      <w:pPr>
        <w:spacing w:after="360"/>
        <w:jc w:val="center"/>
        <w:rPr>
          <w:b/>
        </w:rPr>
      </w:pPr>
      <w:r w:rsidRPr="00225882">
        <w:rPr>
          <w:b/>
        </w:rPr>
        <w:t>3</w:t>
      </w:r>
      <w:r w:rsidR="002971E5" w:rsidRPr="00225882">
        <w:rPr>
          <w:b/>
        </w:rPr>
        <w:t xml:space="preserve">. </w:t>
      </w:r>
      <w:r w:rsidR="001A4CD6" w:rsidRPr="00225882">
        <w:rPr>
          <w:b/>
        </w:rPr>
        <w:t>Alapfogalmak</w:t>
      </w:r>
    </w:p>
    <w:p w14:paraId="525258DB" w14:textId="77777777" w:rsidR="008F1D89" w:rsidRPr="00225882" w:rsidRDefault="008F1D89">
      <w:pPr>
        <w:jc w:val="both"/>
        <w:rPr>
          <w:b/>
          <w:bCs/>
        </w:rPr>
      </w:pPr>
    </w:p>
    <w:p w14:paraId="3C27AD24" w14:textId="77777777" w:rsidR="001A4CD6" w:rsidRPr="00225882" w:rsidRDefault="007102CF">
      <w:pPr>
        <w:jc w:val="both"/>
      </w:pPr>
      <w:r w:rsidRPr="00225882">
        <w:rPr>
          <w:b/>
        </w:rPr>
        <w:t>3</w:t>
      </w:r>
      <w:r w:rsidR="001A343F" w:rsidRPr="00225882">
        <w:rPr>
          <w:b/>
        </w:rPr>
        <w:t>. §</w:t>
      </w:r>
      <w:r w:rsidR="001A343F" w:rsidRPr="00225882">
        <w:t xml:space="preserve"> </w:t>
      </w:r>
      <w:r w:rsidR="001A4CD6" w:rsidRPr="00225882">
        <w:t xml:space="preserve">(1) </w:t>
      </w:r>
      <w:r w:rsidR="001A4CD6" w:rsidRPr="00225882">
        <w:rPr>
          <w:i/>
          <w:iCs/>
        </w:rPr>
        <w:t>Tulajdonos</w:t>
      </w:r>
      <w:r w:rsidR="001A4CD6" w:rsidRPr="00225882">
        <w:rPr>
          <w:b/>
          <w:bCs/>
          <w:i/>
          <w:iCs/>
        </w:rPr>
        <w:t>:</w:t>
      </w:r>
      <w:r w:rsidR="001A4CD6" w:rsidRPr="00225882">
        <w:t xml:space="preserve"> Aki az ingatlan nyilvántartásban tulajdonosként van feltüntetve.</w:t>
      </w:r>
    </w:p>
    <w:p w14:paraId="592A00EA" w14:textId="77777777" w:rsidR="001A4CD6" w:rsidRPr="00225882" w:rsidRDefault="001A4CD6">
      <w:pPr>
        <w:jc w:val="both"/>
      </w:pPr>
      <w:r w:rsidRPr="00225882">
        <w:t xml:space="preserve">(2) </w:t>
      </w:r>
      <w:r w:rsidRPr="00225882">
        <w:rPr>
          <w:i/>
          <w:iCs/>
        </w:rPr>
        <w:t>Használó:</w:t>
      </w:r>
      <w:r w:rsidRPr="00225882">
        <w:t xml:space="preserve"> Az, aki az ingatlant (</w:t>
      </w:r>
      <w:r w:rsidRPr="00225882">
        <w:rPr>
          <w:i/>
          <w:iCs/>
        </w:rPr>
        <w:t>tulajdonosként, kezelőként, bérlőként, üzemeltetőként, haszonévezőként vagy egyéb más jogcímen</w:t>
      </w:r>
      <w:r w:rsidRPr="00225882">
        <w:t>) ténylegesen használja.</w:t>
      </w:r>
    </w:p>
    <w:p w14:paraId="3B71EBBF" w14:textId="77777777" w:rsidR="001A4CD6" w:rsidRPr="00225882" w:rsidRDefault="001A4CD6">
      <w:pPr>
        <w:jc w:val="both"/>
        <w:rPr>
          <w:b/>
          <w:bCs/>
        </w:rPr>
      </w:pPr>
      <w:r w:rsidRPr="00225882">
        <w:t xml:space="preserve">(3) </w:t>
      </w:r>
      <w:r w:rsidRPr="00225882">
        <w:rPr>
          <w:i/>
          <w:iCs/>
        </w:rPr>
        <w:t>Közterület:</w:t>
      </w:r>
      <w:r w:rsidRPr="00225882">
        <w:t xml:space="preserve"> Az ingatl</w:t>
      </w:r>
      <w:r w:rsidR="00A350A3" w:rsidRPr="00225882">
        <w:t>an-nyilvántartásban közterület</w:t>
      </w:r>
      <w:r w:rsidRPr="00225882">
        <w:t>ként nyilvántartott belterületi földrészlet (</w:t>
      </w:r>
      <w:r w:rsidRPr="00225882">
        <w:rPr>
          <w:i/>
          <w:iCs/>
        </w:rPr>
        <w:t>közút, járda, tér, közpark)</w:t>
      </w:r>
      <w:r w:rsidRPr="00225882">
        <w:t xml:space="preserve"> továbbá a község közhasználatú zöldterülete. </w:t>
      </w:r>
      <w:r w:rsidRPr="00225882">
        <w:rPr>
          <w:b/>
          <w:bCs/>
        </w:rPr>
        <w:t xml:space="preserve"> </w:t>
      </w:r>
    </w:p>
    <w:p w14:paraId="1C6DD6F4" w14:textId="77777777" w:rsidR="001A4CD6" w:rsidRPr="00225882" w:rsidRDefault="001A4CD6">
      <w:pPr>
        <w:jc w:val="both"/>
      </w:pPr>
      <w:r w:rsidRPr="00225882">
        <w:t>(4) Zajjal kapcsolatos fogalmak:</w:t>
      </w:r>
    </w:p>
    <w:p w14:paraId="3CDC1CF1" w14:textId="77777777" w:rsidR="001A4CD6" w:rsidRPr="00225882" w:rsidRDefault="001A4CD6">
      <w:pPr>
        <w:jc w:val="both"/>
      </w:pPr>
      <w:r w:rsidRPr="00225882">
        <w:rPr>
          <w:i/>
          <w:iCs/>
        </w:rPr>
        <w:t>Indokolatlan zajokozás:</w:t>
      </w:r>
      <w:r w:rsidRPr="00225882">
        <w:t xml:space="preserve"> Minden olyan nem szükségszerű zaj okozása, amely mértékénél és eredeténél fogva alkalmas mások nyugalmának zavarására.</w:t>
      </w:r>
    </w:p>
    <w:p w14:paraId="634F1C45" w14:textId="77777777" w:rsidR="001A4CD6" w:rsidRPr="00225882" w:rsidRDefault="001A4CD6">
      <w:pPr>
        <w:jc w:val="both"/>
      </w:pPr>
      <w:r w:rsidRPr="00225882">
        <w:rPr>
          <w:i/>
          <w:iCs/>
        </w:rPr>
        <w:lastRenderedPageBreak/>
        <w:t>Tartós zaj:</w:t>
      </w:r>
      <w:r w:rsidRPr="00225882">
        <w:t xml:space="preserve"> Olyan zaj okozása, amely időtartamában és rendszerességében a lakók nyugalmát zavarja.</w:t>
      </w:r>
    </w:p>
    <w:p w14:paraId="6CFC7149" w14:textId="77777777" w:rsidR="001A4CD6" w:rsidRPr="00225882" w:rsidRDefault="001A4CD6">
      <w:pPr>
        <w:jc w:val="both"/>
      </w:pPr>
      <w:r w:rsidRPr="00225882">
        <w:rPr>
          <w:i/>
          <w:iCs/>
        </w:rPr>
        <w:t>Hangosító berendezés:</w:t>
      </w:r>
      <w:r w:rsidRPr="00225882">
        <w:t xml:space="preserve"> Folyamatos, ismétlődő hangkibocsátó eszköz emberi (élő) erő alkalmazásával, vagy gépi (technikai) berendezés által.</w:t>
      </w:r>
    </w:p>
    <w:p w14:paraId="2B92DEC7" w14:textId="77777777" w:rsidR="001A4CD6" w:rsidRPr="00225882" w:rsidRDefault="001A4CD6">
      <w:pPr>
        <w:jc w:val="both"/>
      </w:pPr>
      <w:r w:rsidRPr="00225882">
        <w:t>(5) Az (1)-(4) bekezdésben</w:t>
      </w:r>
      <w:r w:rsidR="002971E5" w:rsidRPr="00225882">
        <w:t xml:space="preserve"> nem szabályozott fogalmakra „a környezet védelmének általános szabályairól” szóló 1995. évi LIII. törvény</w:t>
      </w:r>
      <w:r w:rsidRPr="00225882">
        <w:t xml:space="preserve"> idevonatkozó rendelkezései az irányadók.</w:t>
      </w:r>
    </w:p>
    <w:p w14:paraId="3C794971" w14:textId="77777777" w:rsidR="00AD08D8" w:rsidRPr="00225882" w:rsidRDefault="00AD08D8" w:rsidP="001A343F">
      <w:pPr>
        <w:rPr>
          <w:b/>
          <w:bCs/>
          <w:iCs/>
        </w:rPr>
      </w:pPr>
    </w:p>
    <w:p w14:paraId="14034307" w14:textId="77777777" w:rsidR="00AD08D8" w:rsidRPr="00225882" w:rsidRDefault="00AD08D8" w:rsidP="007102CF">
      <w:pPr>
        <w:numPr>
          <w:ilvl w:val="0"/>
          <w:numId w:val="27"/>
        </w:numPr>
        <w:jc w:val="center"/>
        <w:rPr>
          <w:b/>
          <w:bCs/>
          <w:iCs/>
        </w:rPr>
      </w:pPr>
      <w:r w:rsidRPr="00225882">
        <w:rPr>
          <w:b/>
          <w:bCs/>
          <w:iCs/>
        </w:rPr>
        <w:t>Fejezet</w:t>
      </w:r>
    </w:p>
    <w:p w14:paraId="5C2F2840" w14:textId="77777777" w:rsidR="00AD08D8" w:rsidRPr="00225882" w:rsidRDefault="00AD08D8" w:rsidP="00AD08D8">
      <w:pPr>
        <w:ind w:left="1080"/>
        <w:rPr>
          <w:b/>
          <w:bCs/>
          <w:iCs/>
        </w:rPr>
      </w:pPr>
    </w:p>
    <w:p w14:paraId="18280EBF" w14:textId="77777777" w:rsidR="001A4CD6" w:rsidRPr="00225882" w:rsidRDefault="001A4CD6" w:rsidP="00AD08D8">
      <w:pPr>
        <w:ind w:left="720"/>
        <w:jc w:val="center"/>
        <w:rPr>
          <w:b/>
          <w:bCs/>
          <w:iCs/>
        </w:rPr>
      </w:pPr>
      <w:r w:rsidRPr="00225882">
        <w:rPr>
          <w:b/>
          <w:bCs/>
          <w:iCs/>
        </w:rPr>
        <w:t>A települési környezet tisztasága</w:t>
      </w:r>
    </w:p>
    <w:p w14:paraId="53CA73A7" w14:textId="77777777" w:rsidR="00AD08D8" w:rsidRPr="00225882" w:rsidRDefault="00AD08D8" w:rsidP="00AD08D8">
      <w:pPr>
        <w:ind w:left="720"/>
        <w:rPr>
          <w:b/>
          <w:bCs/>
          <w:iCs/>
        </w:rPr>
      </w:pPr>
    </w:p>
    <w:p w14:paraId="18C3A556" w14:textId="77777777" w:rsidR="001A4CD6" w:rsidRPr="00225882" w:rsidRDefault="001A4CD6" w:rsidP="007102CF">
      <w:pPr>
        <w:numPr>
          <w:ilvl w:val="0"/>
          <w:numId w:val="28"/>
        </w:numPr>
        <w:jc w:val="center"/>
        <w:rPr>
          <w:b/>
        </w:rPr>
      </w:pPr>
      <w:r w:rsidRPr="00225882">
        <w:rPr>
          <w:b/>
        </w:rPr>
        <w:t>Az ingatlanok és közterületek tisztántartása</w:t>
      </w:r>
    </w:p>
    <w:p w14:paraId="24AA9BA7" w14:textId="77777777" w:rsidR="00AD08D8" w:rsidRPr="00225882" w:rsidRDefault="00AD08D8" w:rsidP="00AD08D8">
      <w:pPr>
        <w:pStyle w:val="Listaszerbekezds"/>
      </w:pPr>
    </w:p>
    <w:p w14:paraId="40220D1D" w14:textId="77777777" w:rsidR="007102CF" w:rsidRPr="00225882" w:rsidRDefault="007102CF" w:rsidP="007102CF">
      <w:pPr>
        <w:jc w:val="both"/>
      </w:pPr>
      <w:r w:rsidRPr="00225882">
        <w:rPr>
          <w:b/>
          <w:bCs/>
        </w:rPr>
        <w:t xml:space="preserve">4. § </w:t>
      </w:r>
      <w:r w:rsidRPr="00225882">
        <w:t>(1) Az egyes ingatlanok tisztántartása, a rendszeres rovar- és rágcsálóirtásról való gondoskodás az ingatlan használójának a kötelessége.</w:t>
      </w:r>
    </w:p>
    <w:p w14:paraId="755DFB42" w14:textId="77777777" w:rsidR="007102CF" w:rsidRPr="00225882" w:rsidRDefault="007102CF" w:rsidP="007102CF">
      <w:pPr>
        <w:tabs>
          <w:tab w:val="left" w:pos="720"/>
        </w:tabs>
        <w:jc w:val="both"/>
      </w:pPr>
      <w:r w:rsidRPr="00225882">
        <w:t>(2) Az ingatlan használója köteles gondoskodni</w:t>
      </w:r>
    </w:p>
    <w:p w14:paraId="317CF822" w14:textId="77777777" w:rsidR="007102CF" w:rsidRPr="00225882" w:rsidRDefault="007102CF" w:rsidP="007102CF">
      <w:pPr>
        <w:ind w:left="709"/>
        <w:jc w:val="both"/>
      </w:pPr>
      <w:r w:rsidRPr="00225882">
        <w:t>a) a ház vagy telek előtti járdaszakasz és a zöldsáv teljes területének,</w:t>
      </w:r>
    </w:p>
    <w:p w14:paraId="2247EC39" w14:textId="77777777" w:rsidR="007102CF" w:rsidRPr="00225882" w:rsidRDefault="007102CF" w:rsidP="007102CF">
      <w:pPr>
        <w:ind w:left="709"/>
        <w:jc w:val="both"/>
      </w:pPr>
      <w:r w:rsidRPr="00225882">
        <w:t>b) a beépítetlen vagy beépített telek tisztántartásáról és gyommentesítéséről,</w:t>
      </w:r>
    </w:p>
    <w:p w14:paraId="3C3DFF34" w14:textId="77777777" w:rsidR="007102CF" w:rsidRPr="00225882" w:rsidRDefault="007102CF" w:rsidP="007102CF">
      <w:pPr>
        <w:ind w:left="709"/>
        <w:jc w:val="both"/>
      </w:pPr>
      <w:r w:rsidRPr="00225882">
        <w:t>c) az ingatlanról a járdára és az úttest fölé nyúló ágak és bokrok megfelelő nyeséséről,</w:t>
      </w:r>
    </w:p>
    <w:p w14:paraId="31744615" w14:textId="77777777" w:rsidR="007102CF" w:rsidRPr="00225882" w:rsidRDefault="007102CF" w:rsidP="007102CF">
      <w:pPr>
        <w:ind w:left="709"/>
        <w:jc w:val="both"/>
      </w:pPr>
      <w:r w:rsidRPr="00225882">
        <w:t>d)</w:t>
      </w:r>
      <w:r w:rsidRPr="00225882">
        <w:rPr>
          <w:b/>
          <w:bCs/>
        </w:rPr>
        <w:t xml:space="preserve"> </w:t>
      </w:r>
      <w:r w:rsidRPr="00225882">
        <w:t>az ingatlan előtti nyílt árok és azok műtárgyai tisztántartásáról, a csapadékvíz elfolyásának biztosításáról (akadályozó  anyagok és hulladékok eltávolításáról)  gaz és fű lekaszálásáról, megsemmisítéséről.</w:t>
      </w:r>
    </w:p>
    <w:p w14:paraId="54B16573" w14:textId="77777777" w:rsidR="007102CF" w:rsidRPr="00225882" w:rsidRDefault="00D810F6" w:rsidP="007102CF">
      <w:pPr>
        <w:tabs>
          <w:tab w:val="left" w:pos="720"/>
        </w:tabs>
        <w:jc w:val="both"/>
      </w:pPr>
      <w:r w:rsidRPr="00225882">
        <w:t>(3)</w:t>
      </w:r>
      <w:r w:rsidRPr="00225882">
        <w:rPr>
          <w:rStyle w:val="Lbjegyzet-hivatkozs"/>
        </w:rPr>
        <w:footnoteReference w:id="1"/>
      </w:r>
      <w:r w:rsidRPr="00225882">
        <w:t xml:space="preserve"> A szórakozó-, vendéglátó- és árusító helyek, üzletek előtti járdaszakasz és zöldsáv teljes területét – ettől eltérő megállapodás kivételével – a használó köteles tisztán tartani és onnan a hulladékot eltávolítani, a hó- és síkosság-mentesítéséről gondoskodni. </w:t>
      </w:r>
      <w:r w:rsidR="007102CF" w:rsidRPr="00225882">
        <w:t>(4) A közterületen tilos járművet mosni, továbbá olyan tevékenységet végezni, amely szennyeződést okoz.</w:t>
      </w:r>
    </w:p>
    <w:p w14:paraId="348DD41B" w14:textId="77777777" w:rsidR="007102CF" w:rsidRPr="00225882" w:rsidRDefault="007102CF" w:rsidP="007102CF">
      <w:pPr>
        <w:tabs>
          <w:tab w:val="left" w:pos="720"/>
        </w:tabs>
        <w:jc w:val="both"/>
      </w:pPr>
      <w:r w:rsidRPr="00225882">
        <w:t>(5) A gondozatlan járdaszakasz vagy nyílt árok tisztítását, kaszálását az önkormányzat az ingatlan tulajdonosa terhére elvégezi.</w:t>
      </w:r>
    </w:p>
    <w:p w14:paraId="400ED5CB" w14:textId="77777777" w:rsidR="007102CF" w:rsidRPr="00225882" w:rsidRDefault="007102CF" w:rsidP="007102CF">
      <w:pPr>
        <w:tabs>
          <w:tab w:val="left" w:pos="720"/>
        </w:tabs>
        <w:spacing w:after="240"/>
        <w:jc w:val="both"/>
      </w:pPr>
      <w:r w:rsidRPr="00225882">
        <w:t>(6) A lakott területen kívüli dűlőutak, határmezsgyék és árokpartok tisztántartása, a gyomnövények irtása, a növényvédelmi munkák elvégzése az úttal szomszédos mezőgazdasági ingatlan használó kötelessége.</w:t>
      </w:r>
    </w:p>
    <w:p w14:paraId="142C9940" w14:textId="77777777" w:rsidR="001A4CD6" w:rsidRPr="00225882" w:rsidRDefault="001A343F">
      <w:pPr>
        <w:spacing w:after="240"/>
        <w:jc w:val="both"/>
      </w:pPr>
      <w:r w:rsidRPr="00225882">
        <w:rPr>
          <w:b/>
          <w:bCs/>
        </w:rPr>
        <w:t xml:space="preserve">5. § </w:t>
      </w:r>
      <w:r w:rsidR="001A4CD6" w:rsidRPr="00225882">
        <w:t xml:space="preserve">Közterületként nyilvántartott területet az önkormányzat köteles tisztántartani. </w:t>
      </w:r>
    </w:p>
    <w:p w14:paraId="0DFFF130" w14:textId="77777777" w:rsidR="001A4CD6" w:rsidRPr="00225882" w:rsidRDefault="001A343F">
      <w:pPr>
        <w:jc w:val="both"/>
      </w:pPr>
      <w:r w:rsidRPr="00225882">
        <w:rPr>
          <w:b/>
        </w:rPr>
        <w:t>6. §</w:t>
      </w:r>
      <w:r w:rsidRPr="00225882">
        <w:t xml:space="preserve"> </w:t>
      </w:r>
      <w:r w:rsidR="001A4CD6" w:rsidRPr="00225882">
        <w:t>(1)</w:t>
      </w:r>
      <w:r w:rsidR="001A4CD6" w:rsidRPr="00225882">
        <w:rPr>
          <w:b/>
          <w:bCs/>
        </w:rPr>
        <w:t xml:space="preserve"> </w:t>
      </w:r>
      <w:r w:rsidR="001A4CD6" w:rsidRPr="00225882">
        <w:t>Közterületen szemetet, elhelyezni csak a szeméttartályokba lehet, füvet, fanyesedéket pedig tilos.</w:t>
      </w:r>
    </w:p>
    <w:p w14:paraId="2ED4761C" w14:textId="77777777" w:rsidR="001A4CD6" w:rsidRPr="00225882" w:rsidRDefault="001A4CD6">
      <w:pPr>
        <w:tabs>
          <w:tab w:val="left" w:pos="765"/>
        </w:tabs>
        <w:jc w:val="both"/>
      </w:pPr>
      <w:r w:rsidRPr="00225882">
        <w:t>(2) A szeméttartályok kihelyezése és rendszeres ür</w:t>
      </w:r>
      <w:r w:rsidR="002D01F5" w:rsidRPr="00225882">
        <w:t xml:space="preserve">ítése az önkormányzat feladata </w:t>
      </w:r>
      <w:r w:rsidRPr="00225882">
        <w:t>a (3) bekezdés kivételével.</w:t>
      </w:r>
    </w:p>
    <w:p w14:paraId="27C3E870" w14:textId="77777777" w:rsidR="001A4CD6" w:rsidRPr="00225882" w:rsidRDefault="001A4CD6">
      <w:pPr>
        <w:spacing w:after="240"/>
        <w:jc w:val="both"/>
      </w:pPr>
      <w:r w:rsidRPr="00225882">
        <w:t>(3) Az üzletek, vendéglátóegységek, elárusítóhelyek előtt az üzemeltetőnek saját szemétgyűjtőt kell elhelyezni. A szemétgyűjtő tartályok elhelyezése és tisztá</w:t>
      </w:r>
      <w:r w:rsidR="00F62EC3" w:rsidRPr="00225882">
        <w:t>ntartása az üzemeltető feladata.</w:t>
      </w:r>
    </w:p>
    <w:p w14:paraId="21B8E97B" w14:textId="77777777" w:rsidR="001A4CD6" w:rsidRPr="00225882" w:rsidRDefault="001A343F">
      <w:pPr>
        <w:jc w:val="both"/>
      </w:pPr>
      <w:r w:rsidRPr="00225882">
        <w:rPr>
          <w:b/>
        </w:rPr>
        <w:t xml:space="preserve">7. § </w:t>
      </w:r>
      <w:r w:rsidR="001A4CD6" w:rsidRPr="00225882">
        <w:t>Hirdetményt, plakátot kizárólag a község hirdetőtábláin lehet elhelyezni.</w:t>
      </w:r>
    </w:p>
    <w:p w14:paraId="4DE1D086" w14:textId="77777777" w:rsidR="00AD08D8" w:rsidRPr="00225882" w:rsidRDefault="00AD08D8">
      <w:pPr>
        <w:jc w:val="center"/>
        <w:rPr>
          <w:b/>
        </w:rPr>
      </w:pPr>
    </w:p>
    <w:p w14:paraId="6B099166" w14:textId="77777777" w:rsidR="001A4CD6" w:rsidRPr="00225882" w:rsidRDefault="007102CF">
      <w:pPr>
        <w:jc w:val="center"/>
        <w:rPr>
          <w:b/>
        </w:rPr>
      </w:pPr>
      <w:r w:rsidRPr="00225882">
        <w:rPr>
          <w:b/>
        </w:rPr>
        <w:t>5</w:t>
      </w:r>
      <w:r w:rsidR="00DC40D2" w:rsidRPr="00225882">
        <w:rPr>
          <w:b/>
        </w:rPr>
        <w:t>. A k</w:t>
      </w:r>
      <w:r w:rsidR="001A4CD6" w:rsidRPr="00225882">
        <w:rPr>
          <w:b/>
        </w:rPr>
        <w:t>özterület rendje</w:t>
      </w:r>
    </w:p>
    <w:p w14:paraId="691BE565" w14:textId="77777777" w:rsidR="00AD08D8" w:rsidRPr="00225882" w:rsidRDefault="00AD08D8">
      <w:pPr>
        <w:jc w:val="both"/>
        <w:rPr>
          <w:b/>
          <w:bCs/>
        </w:rPr>
      </w:pPr>
    </w:p>
    <w:p w14:paraId="6E3C50E5" w14:textId="77777777" w:rsidR="001A4CD6" w:rsidRPr="00225882" w:rsidRDefault="001A343F">
      <w:pPr>
        <w:jc w:val="both"/>
      </w:pPr>
      <w:r w:rsidRPr="00225882">
        <w:rPr>
          <w:b/>
        </w:rPr>
        <w:t>8. §</w:t>
      </w:r>
      <w:r w:rsidRPr="00225882">
        <w:t xml:space="preserve"> </w:t>
      </w:r>
      <w:r w:rsidR="00AD08D8" w:rsidRPr="00225882">
        <w:t>(</w:t>
      </w:r>
      <w:r w:rsidR="001A4CD6" w:rsidRPr="00225882">
        <w:t>1)</w:t>
      </w:r>
      <w:r w:rsidR="001A4CD6" w:rsidRPr="00225882">
        <w:rPr>
          <w:b/>
          <w:bCs/>
        </w:rPr>
        <w:t xml:space="preserve"> </w:t>
      </w:r>
      <w:r w:rsidR="001A4CD6" w:rsidRPr="00225882">
        <w:t>Közterületen bármely anyagot lerakni és tárolni, közterületen elfoglalni, illetve a rendeltetésétől eltérő módon használni csak engedély –</w:t>
      </w:r>
      <w:r w:rsidR="00AD08D8" w:rsidRPr="00225882">
        <w:t xml:space="preserve"> ennek keretei között - </w:t>
      </w:r>
      <w:r w:rsidR="001A4CD6" w:rsidRPr="00225882">
        <w:t>alapján lehet, melyet a Polgármesteri Hivatal írásban ad ki.</w:t>
      </w:r>
    </w:p>
    <w:p w14:paraId="1AF84F0A" w14:textId="77777777" w:rsidR="001A4CD6" w:rsidRPr="00225882" w:rsidRDefault="001A4CD6">
      <w:pPr>
        <w:jc w:val="both"/>
      </w:pPr>
      <w:r w:rsidRPr="00225882">
        <w:lastRenderedPageBreak/>
        <w:t>(2) A közterület-használati engedély kiadásánál ügyelni kell arra, hogy a közterületen lévő berendezések, felszerelési tárgyak, fák, növények szabadon maradjanak</w:t>
      </w:r>
      <w:r w:rsidR="00F62EC3" w:rsidRPr="00225882">
        <w:t>,</w:t>
      </w:r>
      <w:r w:rsidRPr="00225882">
        <w:t xml:space="preserve"> és ne rongálódjanak. A kiadott engedélyben meg kell határozni az esetleges helyreállítás módját, idejét és a költségviselési kötelezettséget, beleértve az esetleges környezetszennyezés megszüntetését is.</w:t>
      </w:r>
    </w:p>
    <w:p w14:paraId="42FCF133" w14:textId="77777777" w:rsidR="001A4CD6" w:rsidRPr="00225882" w:rsidRDefault="001A4CD6">
      <w:pPr>
        <w:tabs>
          <w:tab w:val="left" w:pos="810"/>
        </w:tabs>
        <w:jc w:val="both"/>
      </w:pPr>
      <w:r w:rsidRPr="00225882">
        <w:t>(3) A közterületek beszennyezése tilos. A köztisztaság megóvása és a balesetek elkerülése végett az említett területeken a szemetet, hulladékot, szennyező vagy egészségre ártalmas anyagot kiönteni, elszórni, kiengedni vagy eldobni nem szabad.</w:t>
      </w:r>
    </w:p>
    <w:p w14:paraId="7CBDFEB3" w14:textId="77777777" w:rsidR="001A4CD6" w:rsidRPr="00225882" w:rsidRDefault="001A4CD6">
      <w:pPr>
        <w:tabs>
          <w:tab w:val="left" w:pos="810"/>
        </w:tabs>
        <w:jc w:val="both"/>
      </w:pPr>
      <w:r w:rsidRPr="00225882">
        <w:t>(4) Szórakozóhely, vendéglátó-ipari egység, kereskedelmi üzlethelyiségek, kerthelyiségek és más elárusítóhely előtti járdaszakaszon és közterülten a szeszes ital fogyasztása tilos.</w:t>
      </w:r>
    </w:p>
    <w:p w14:paraId="1FE11CAE" w14:textId="77777777" w:rsidR="001A4CD6" w:rsidRPr="00225882" w:rsidRDefault="001A4CD6">
      <w:pPr>
        <w:tabs>
          <w:tab w:val="left" w:pos="810"/>
        </w:tabs>
        <w:spacing w:after="480"/>
        <w:jc w:val="both"/>
      </w:pPr>
      <w:r w:rsidRPr="00225882">
        <w:t>(5) A (4) bekezdésben meghatározott tilalom nem vonatkozik a rendezvények területére, ahol ideiglenes jelleggel, engedéllyel kialakítható a szeszesital-fogyasztás helye.</w:t>
      </w:r>
    </w:p>
    <w:p w14:paraId="1A15F83C" w14:textId="77777777" w:rsidR="00AD08D8" w:rsidRPr="00225882" w:rsidRDefault="007102CF" w:rsidP="001A343F">
      <w:pPr>
        <w:tabs>
          <w:tab w:val="left" w:pos="810"/>
        </w:tabs>
        <w:jc w:val="center"/>
        <w:rPr>
          <w:b/>
        </w:rPr>
      </w:pPr>
      <w:r w:rsidRPr="00225882">
        <w:rPr>
          <w:b/>
        </w:rPr>
        <w:t>6</w:t>
      </w:r>
      <w:r w:rsidR="00DC40D2" w:rsidRPr="00225882">
        <w:rPr>
          <w:b/>
        </w:rPr>
        <w:t xml:space="preserve">. </w:t>
      </w:r>
      <w:r w:rsidR="001A4CD6" w:rsidRPr="00225882">
        <w:rPr>
          <w:b/>
        </w:rPr>
        <w:t>Csapadékvíz-elvezetés</w:t>
      </w:r>
    </w:p>
    <w:p w14:paraId="57E0D20A" w14:textId="77777777" w:rsidR="007102CF" w:rsidRPr="00225882" w:rsidRDefault="007102CF" w:rsidP="001A343F">
      <w:pPr>
        <w:tabs>
          <w:tab w:val="left" w:pos="810"/>
        </w:tabs>
        <w:jc w:val="center"/>
        <w:rPr>
          <w:b/>
        </w:rPr>
      </w:pPr>
    </w:p>
    <w:p w14:paraId="66E6A4F8" w14:textId="77777777" w:rsidR="001A4CD6" w:rsidRPr="00225882" w:rsidRDefault="001A343F">
      <w:pPr>
        <w:jc w:val="both"/>
      </w:pPr>
      <w:r w:rsidRPr="00225882">
        <w:rPr>
          <w:b/>
        </w:rPr>
        <w:t xml:space="preserve">9. § </w:t>
      </w:r>
      <w:r w:rsidR="001A4CD6" w:rsidRPr="00225882">
        <w:t>(1)</w:t>
      </w:r>
      <w:r w:rsidR="001A4CD6" w:rsidRPr="00225882">
        <w:rPr>
          <w:b/>
          <w:bCs/>
        </w:rPr>
        <w:t xml:space="preserve"> </w:t>
      </w:r>
      <w:r w:rsidR="00AD552B" w:rsidRPr="00225882">
        <w:t xml:space="preserve">A belterületi </w:t>
      </w:r>
      <w:r w:rsidR="001A4CD6" w:rsidRPr="00225882">
        <w:t>ingatlan tulajdonosa köteles gondoskodni a belterületi útszakasznak az út tengelyéig történő tisztántartásáról.</w:t>
      </w:r>
    </w:p>
    <w:p w14:paraId="3953A80B" w14:textId="77777777" w:rsidR="001A4CD6" w:rsidRPr="00225882" w:rsidRDefault="001A4CD6">
      <w:pPr>
        <w:tabs>
          <w:tab w:val="left" w:pos="735"/>
        </w:tabs>
        <w:jc w:val="both"/>
      </w:pPr>
      <w:r w:rsidRPr="00225882">
        <w:t>(2) Ahol a csapadék elvezetését szolgáló árok meg van járműbehajtók csak áteresszel építhetők és az átereszek építése, jó karban- és tisztántartása minden esetben az ingatlan használójának vagy tulajdonosának kötelességes.</w:t>
      </w:r>
    </w:p>
    <w:p w14:paraId="596281B1" w14:textId="77777777" w:rsidR="001A4CD6" w:rsidRPr="00225882" w:rsidRDefault="001A4CD6">
      <w:pPr>
        <w:tabs>
          <w:tab w:val="left" w:pos="735"/>
        </w:tabs>
        <w:jc w:val="both"/>
      </w:pPr>
      <w:r w:rsidRPr="00225882">
        <w:t>(3) Az ingatlan használója köteles az ingatlant érintő vagy azon átfolyó patakmedret szükség szerint tisztítani és a víz szabad lefolyását biztosítani.</w:t>
      </w:r>
    </w:p>
    <w:p w14:paraId="33163905" w14:textId="77777777" w:rsidR="001A4CD6" w:rsidRPr="00225882" w:rsidRDefault="001A4CD6">
      <w:pPr>
        <w:tabs>
          <w:tab w:val="left" w:pos="735"/>
        </w:tabs>
        <w:jc w:val="both"/>
      </w:pPr>
      <w:r w:rsidRPr="00225882">
        <w:t>(4) Az épület tulajdonosa köteles gondoskodni arról, hogy az épület tetőzetéről lefolyó esővíz, hólé korlátozás nélkül az árokba, vízfolyásba elfolyhasson.</w:t>
      </w:r>
    </w:p>
    <w:p w14:paraId="769646DC" w14:textId="77777777" w:rsidR="001A4CD6" w:rsidRPr="00225882" w:rsidRDefault="001A4CD6">
      <w:pPr>
        <w:tabs>
          <w:tab w:val="left" w:pos="735"/>
        </w:tabs>
        <w:jc w:val="both"/>
      </w:pPr>
      <w:r w:rsidRPr="00225882">
        <w:t xml:space="preserve">(5) Eldugulás vagy rongálás okozására alkalmas anyagot a patak- vagy vízlevezető árokba helyezni tilos. </w:t>
      </w:r>
    </w:p>
    <w:p w14:paraId="7E296226" w14:textId="77777777" w:rsidR="007102CF" w:rsidRPr="00225882" w:rsidRDefault="007102CF">
      <w:pPr>
        <w:tabs>
          <w:tab w:val="left" w:pos="735"/>
        </w:tabs>
        <w:jc w:val="both"/>
      </w:pPr>
    </w:p>
    <w:p w14:paraId="14A7524E" w14:textId="77777777" w:rsidR="001A4CD6" w:rsidRPr="00225882" w:rsidRDefault="007102CF">
      <w:pPr>
        <w:tabs>
          <w:tab w:val="left" w:pos="735"/>
        </w:tabs>
        <w:spacing w:after="480"/>
        <w:jc w:val="center"/>
        <w:rPr>
          <w:b/>
          <w:bCs/>
        </w:rPr>
      </w:pPr>
      <w:r w:rsidRPr="00225882">
        <w:rPr>
          <w:b/>
        </w:rPr>
        <w:t>7</w:t>
      </w:r>
      <w:r w:rsidR="00DC40D2" w:rsidRPr="00225882">
        <w:rPr>
          <w:b/>
        </w:rPr>
        <w:t xml:space="preserve">. </w:t>
      </w:r>
      <w:r w:rsidR="000E502C" w:rsidRPr="00225882">
        <w:rPr>
          <w:b/>
        </w:rPr>
        <w:t>Köz</w:t>
      </w:r>
      <w:r w:rsidR="004E5A5E" w:rsidRPr="00225882">
        <w:rPr>
          <w:b/>
        </w:rPr>
        <w:t>területek</w:t>
      </w:r>
      <w:r w:rsidR="000E502C" w:rsidRPr="00225882">
        <w:rPr>
          <w:b/>
        </w:rPr>
        <w:t xml:space="preserve"> és zöldfel</w:t>
      </w:r>
      <w:r w:rsidR="001A4CD6" w:rsidRPr="00225882">
        <w:rPr>
          <w:b/>
        </w:rPr>
        <w:t>ületek védelme</w:t>
      </w:r>
    </w:p>
    <w:p w14:paraId="720D2F9B" w14:textId="77777777" w:rsidR="001A4CD6" w:rsidRPr="00225882" w:rsidRDefault="001A343F">
      <w:pPr>
        <w:jc w:val="both"/>
      </w:pPr>
      <w:r w:rsidRPr="00225882">
        <w:rPr>
          <w:b/>
        </w:rPr>
        <w:t xml:space="preserve">10. § </w:t>
      </w:r>
      <w:r w:rsidR="001A4CD6" w:rsidRPr="00225882">
        <w:t>(1)</w:t>
      </w:r>
      <w:r w:rsidR="001A4CD6" w:rsidRPr="00225882">
        <w:rPr>
          <w:b/>
          <w:bCs/>
        </w:rPr>
        <w:t xml:space="preserve"> </w:t>
      </w:r>
      <w:r w:rsidR="001A4CD6" w:rsidRPr="00225882">
        <w:t>A rendelet hatálya kiterjed Perkáta nagyközség közigazgatási határán belül zöldfelületi rendszer</w:t>
      </w:r>
    </w:p>
    <w:p w14:paraId="7EE85321" w14:textId="77777777" w:rsidR="001A4CD6" w:rsidRPr="00225882" w:rsidRDefault="001A4CD6" w:rsidP="00F62EC3">
      <w:pPr>
        <w:numPr>
          <w:ilvl w:val="0"/>
          <w:numId w:val="6"/>
        </w:numPr>
        <w:tabs>
          <w:tab w:val="left" w:pos="720"/>
        </w:tabs>
        <w:jc w:val="both"/>
      </w:pPr>
      <w:r w:rsidRPr="00225882">
        <w:t>korlátlan közhasználatra átadott elemeire,</w:t>
      </w:r>
    </w:p>
    <w:p w14:paraId="31CA02B7" w14:textId="77777777" w:rsidR="001A4CD6" w:rsidRPr="00225882" w:rsidRDefault="001A4CD6" w:rsidP="00F62EC3">
      <w:pPr>
        <w:numPr>
          <w:ilvl w:val="0"/>
          <w:numId w:val="6"/>
        </w:numPr>
        <w:tabs>
          <w:tab w:val="left" w:pos="720"/>
        </w:tabs>
        <w:jc w:val="both"/>
      </w:pPr>
      <w:r w:rsidRPr="00225882">
        <w:t>korlátozott közhasználatra átadott elemeire,</w:t>
      </w:r>
    </w:p>
    <w:p w14:paraId="2DD6E559" w14:textId="77777777" w:rsidR="001A4CD6" w:rsidRPr="00225882" w:rsidRDefault="001A4CD6" w:rsidP="00F62EC3">
      <w:pPr>
        <w:numPr>
          <w:ilvl w:val="0"/>
          <w:numId w:val="6"/>
        </w:numPr>
        <w:tabs>
          <w:tab w:val="left" w:pos="720"/>
        </w:tabs>
        <w:jc w:val="both"/>
      </w:pPr>
      <w:r w:rsidRPr="00225882">
        <w:t>közhasználat elől elzárt zöldfelületekre.</w:t>
      </w:r>
    </w:p>
    <w:p w14:paraId="28294A05" w14:textId="77777777" w:rsidR="001A4CD6" w:rsidRPr="00225882" w:rsidRDefault="001A4CD6">
      <w:pPr>
        <w:tabs>
          <w:tab w:val="left" w:pos="720"/>
        </w:tabs>
        <w:jc w:val="both"/>
      </w:pPr>
      <w:r w:rsidRPr="00225882">
        <w:t xml:space="preserve">(2) E rendelet alkalmazása szempontjából korlátlan közhasználatra átadott zöldfelületek </w:t>
      </w:r>
    </w:p>
    <w:p w14:paraId="53096E9E" w14:textId="77777777" w:rsidR="001A4CD6" w:rsidRPr="00225882" w:rsidRDefault="001A4CD6" w:rsidP="00F62EC3">
      <w:pPr>
        <w:numPr>
          <w:ilvl w:val="0"/>
          <w:numId w:val="8"/>
        </w:numPr>
        <w:tabs>
          <w:tab w:val="left" w:pos="720"/>
        </w:tabs>
        <w:jc w:val="both"/>
      </w:pPr>
      <w:r w:rsidRPr="00225882">
        <w:t>közparkok, fasorok,</w:t>
      </w:r>
    </w:p>
    <w:p w14:paraId="2BE58435" w14:textId="77777777" w:rsidR="001A4CD6" w:rsidRPr="00225882" w:rsidRDefault="001A4CD6" w:rsidP="00F62EC3">
      <w:pPr>
        <w:numPr>
          <w:ilvl w:val="0"/>
          <w:numId w:val="8"/>
        </w:numPr>
        <w:tabs>
          <w:tab w:val="left" w:pos="720"/>
        </w:tabs>
        <w:jc w:val="both"/>
      </w:pPr>
      <w:r w:rsidRPr="00225882">
        <w:t>fásított terek,</w:t>
      </w:r>
    </w:p>
    <w:p w14:paraId="1F0DB2CF" w14:textId="77777777" w:rsidR="001A4CD6" w:rsidRPr="00225882" w:rsidRDefault="001A4CD6" w:rsidP="00F62EC3">
      <w:pPr>
        <w:numPr>
          <w:ilvl w:val="0"/>
          <w:numId w:val="8"/>
        </w:numPr>
        <w:tabs>
          <w:tab w:val="left" w:pos="720"/>
        </w:tabs>
        <w:jc w:val="both"/>
      </w:pPr>
      <w:r w:rsidRPr="00225882">
        <w:t>közlekedési területek zöldfelületei.</w:t>
      </w:r>
    </w:p>
    <w:p w14:paraId="6B916299" w14:textId="77777777" w:rsidR="001A4CD6" w:rsidRPr="00225882" w:rsidRDefault="001A4CD6">
      <w:pPr>
        <w:tabs>
          <w:tab w:val="left" w:pos="720"/>
        </w:tabs>
        <w:jc w:val="both"/>
      </w:pPr>
      <w:r w:rsidRPr="00225882">
        <w:t xml:space="preserve">(3) Korlátozott közhasználatra átadott zöldfelületek </w:t>
      </w:r>
    </w:p>
    <w:p w14:paraId="438078A6" w14:textId="77777777" w:rsidR="001A4CD6" w:rsidRPr="00225882" w:rsidRDefault="001A4CD6" w:rsidP="00F62EC3">
      <w:pPr>
        <w:numPr>
          <w:ilvl w:val="0"/>
          <w:numId w:val="10"/>
        </w:numPr>
        <w:tabs>
          <w:tab w:val="left" w:pos="720"/>
        </w:tabs>
        <w:jc w:val="both"/>
      </w:pPr>
      <w:r w:rsidRPr="00225882">
        <w:t>a temető,</w:t>
      </w:r>
    </w:p>
    <w:p w14:paraId="32A155E4" w14:textId="77777777" w:rsidR="001A4CD6" w:rsidRPr="00225882" w:rsidRDefault="001A4CD6" w:rsidP="00F62EC3">
      <w:pPr>
        <w:numPr>
          <w:ilvl w:val="0"/>
          <w:numId w:val="10"/>
        </w:numPr>
        <w:tabs>
          <w:tab w:val="left" w:pos="720"/>
        </w:tabs>
        <w:jc w:val="both"/>
      </w:pPr>
      <w:r w:rsidRPr="00225882">
        <w:t>erdők,</w:t>
      </w:r>
    </w:p>
    <w:p w14:paraId="7268E0A5" w14:textId="77777777" w:rsidR="001A4CD6" w:rsidRPr="00225882" w:rsidRDefault="001A4CD6" w:rsidP="00F62EC3">
      <w:pPr>
        <w:numPr>
          <w:ilvl w:val="0"/>
          <w:numId w:val="10"/>
        </w:numPr>
        <w:tabs>
          <w:tab w:val="left" w:pos="720"/>
        </w:tabs>
        <w:jc w:val="both"/>
      </w:pPr>
      <w:r w:rsidRPr="00225882">
        <w:t>sportterület zöldfelülete</w:t>
      </w:r>
    </w:p>
    <w:p w14:paraId="3C7F0B75" w14:textId="77777777" w:rsidR="001A4CD6" w:rsidRPr="00225882" w:rsidRDefault="001A4CD6">
      <w:pPr>
        <w:tabs>
          <w:tab w:val="left" w:pos="720"/>
        </w:tabs>
        <w:jc w:val="both"/>
      </w:pPr>
      <w:r w:rsidRPr="00225882">
        <w:t>(4) Közhasználat elől elzárt zöldfelületek</w:t>
      </w:r>
    </w:p>
    <w:p w14:paraId="70E76889" w14:textId="77777777" w:rsidR="001A4CD6" w:rsidRPr="00225882" w:rsidRDefault="001A4CD6" w:rsidP="00F62EC3">
      <w:pPr>
        <w:numPr>
          <w:ilvl w:val="0"/>
          <w:numId w:val="13"/>
        </w:numPr>
        <w:tabs>
          <w:tab w:val="left" w:pos="720"/>
        </w:tabs>
        <w:jc w:val="both"/>
      </w:pPr>
      <w:r w:rsidRPr="00225882">
        <w:t>intézmények kertjei,</w:t>
      </w:r>
    </w:p>
    <w:p w14:paraId="78A23239" w14:textId="77777777" w:rsidR="001A4CD6" w:rsidRPr="00225882" w:rsidRDefault="001A4CD6" w:rsidP="00F62EC3">
      <w:pPr>
        <w:numPr>
          <w:ilvl w:val="0"/>
          <w:numId w:val="13"/>
        </w:numPr>
        <w:tabs>
          <w:tab w:val="left" w:pos="720"/>
        </w:tabs>
        <w:jc w:val="both"/>
      </w:pPr>
      <w:r w:rsidRPr="00225882">
        <w:t>családi házak kertjei, udvarai.</w:t>
      </w:r>
    </w:p>
    <w:p w14:paraId="016DA8A0" w14:textId="77777777" w:rsidR="001A4CD6" w:rsidRPr="00225882" w:rsidRDefault="001A4CD6">
      <w:pPr>
        <w:tabs>
          <w:tab w:val="left" w:pos="720"/>
        </w:tabs>
        <w:jc w:val="both"/>
      </w:pPr>
      <w:r w:rsidRPr="00225882">
        <w:t>(5) Nem terjed ki a rendelet hatálya</w:t>
      </w:r>
    </w:p>
    <w:p w14:paraId="66EAB599" w14:textId="77777777" w:rsidR="001A4CD6" w:rsidRPr="00225882" w:rsidRDefault="001A4CD6" w:rsidP="00F62EC3">
      <w:pPr>
        <w:numPr>
          <w:ilvl w:val="0"/>
          <w:numId w:val="14"/>
        </w:numPr>
        <w:tabs>
          <w:tab w:val="left" w:pos="720"/>
        </w:tabs>
        <w:jc w:val="both"/>
      </w:pPr>
      <w:r w:rsidRPr="00225882">
        <w:t>lakóházak kertjeire, udvaraira,</w:t>
      </w:r>
    </w:p>
    <w:p w14:paraId="5545A69E" w14:textId="77777777" w:rsidR="001A4CD6" w:rsidRPr="00225882" w:rsidRDefault="001A4CD6" w:rsidP="00F62EC3">
      <w:pPr>
        <w:numPr>
          <w:ilvl w:val="0"/>
          <w:numId w:val="14"/>
        </w:numPr>
        <w:tabs>
          <w:tab w:val="left" w:pos="720"/>
        </w:tabs>
        <w:jc w:val="both"/>
      </w:pPr>
      <w:r w:rsidRPr="00225882">
        <w:t>az erdőtörvény hatálya alá tartozó erdőkre, kivéve az önkormányzat tulajdonában lévő erdőket,</w:t>
      </w:r>
    </w:p>
    <w:p w14:paraId="6C15E040" w14:textId="77777777" w:rsidR="001A4CD6" w:rsidRPr="00225882" w:rsidRDefault="001A4CD6" w:rsidP="00F62EC3">
      <w:pPr>
        <w:numPr>
          <w:ilvl w:val="0"/>
          <w:numId w:val="14"/>
        </w:numPr>
        <w:tabs>
          <w:tab w:val="left" w:pos="720"/>
        </w:tabs>
        <w:spacing w:after="240"/>
        <w:jc w:val="both"/>
      </w:pPr>
      <w:r w:rsidRPr="00225882">
        <w:t>gyümölcsösre, mezőgazdasági művelés alatt álló területekre (</w:t>
      </w:r>
      <w:r w:rsidRPr="00225882">
        <w:rPr>
          <w:i/>
          <w:iCs/>
        </w:rPr>
        <w:t>szántó, rét, legelő).</w:t>
      </w:r>
    </w:p>
    <w:p w14:paraId="1E48E3D3" w14:textId="77777777" w:rsidR="00AD08D8" w:rsidRPr="00225882" w:rsidRDefault="00AD08D8">
      <w:pPr>
        <w:jc w:val="both"/>
        <w:rPr>
          <w:b/>
          <w:bCs/>
        </w:rPr>
      </w:pPr>
    </w:p>
    <w:p w14:paraId="6D58D0C5" w14:textId="77777777" w:rsidR="001A4CD6" w:rsidRPr="00225882" w:rsidRDefault="001A343F">
      <w:pPr>
        <w:jc w:val="both"/>
      </w:pPr>
      <w:r w:rsidRPr="00225882">
        <w:rPr>
          <w:b/>
        </w:rPr>
        <w:t xml:space="preserve">11. § </w:t>
      </w:r>
      <w:r w:rsidR="001A4CD6" w:rsidRPr="00225882">
        <w:t>(1)</w:t>
      </w:r>
      <w:r w:rsidR="001A4CD6" w:rsidRPr="00225882">
        <w:rPr>
          <w:b/>
          <w:bCs/>
        </w:rPr>
        <w:t xml:space="preserve"> </w:t>
      </w:r>
      <w:r w:rsidR="001A4CD6" w:rsidRPr="00225882">
        <w:t>A település zöldfelületi ellátottságának biztosítása az önkormányzat feladata.</w:t>
      </w:r>
    </w:p>
    <w:p w14:paraId="034DFB79" w14:textId="77777777" w:rsidR="001A4CD6" w:rsidRPr="00225882" w:rsidRDefault="001A4CD6">
      <w:pPr>
        <w:tabs>
          <w:tab w:val="left" w:pos="720"/>
        </w:tabs>
        <w:spacing w:after="240"/>
        <w:jc w:val="both"/>
      </w:pPr>
      <w:r w:rsidRPr="00225882">
        <w:t xml:space="preserve">(2) A zöldfelületek fejlesztési, fenntartási, felújítási feladatainak elvégzéséről jelen rendeletben foglaltakat betartva – azok mindenkori tulajdonosa, kezelője köteles gondoskodni. </w:t>
      </w:r>
    </w:p>
    <w:p w14:paraId="61B505A1" w14:textId="77777777" w:rsidR="001A4CD6" w:rsidRPr="00225882" w:rsidRDefault="001A343F">
      <w:pPr>
        <w:jc w:val="both"/>
      </w:pPr>
      <w:r w:rsidRPr="00225882">
        <w:rPr>
          <w:b/>
        </w:rPr>
        <w:t xml:space="preserve">12. § </w:t>
      </w:r>
      <w:r w:rsidR="001A4CD6" w:rsidRPr="00225882">
        <w:t>(1)</w:t>
      </w:r>
      <w:r w:rsidR="001A4CD6" w:rsidRPr="00225882">
        <w:rPr>
          <w:b/>
          <w:bCs/>
        </w:rPr>
        <w:t xml:space="preserve"> </w:t>
      </w:r>
      <w:r w:rsidR="001A4CD6" w:rsidRPr="00225882">
        <w:t>Közhasználatra átadott közcélú zöldfelület rendeltetéstől eltérő használatát indokolt esetben és ideiglenes jelleggel  a Polgármesteri Hivatal írásban engedélyezheti.</w:t>
      </w:r>
    </w:p>
    <w:p w14:paraId="78A5E5ED" w14:textId="77777777" w:rsidR="001A4CD6" w:rsidRPr="00225882" w:rsidRDefault="001A4CD6">
      <w:pPr>
        <w:tabs>
          <w:tab w:val="left" w:pos="765"/>
        </w:tabs>
        <w:spacing w:after="240"/>
        <w:jc w:val="both"/>
      </w:pPr>
      <w:r w:rsidRPr="00225882">
        <w:t xml:space="preserve">(2) A rendeltetéstől eltérő használat következtében a növényzet, építmény, berendezések vagy felszerelések megsemmisülése várható, a jogosított köteles a saját költségén a növényzet előzetes áttelepítéséről vagy azonos mértékű növényzettel történő pótlásáról gondoskodni, vagy azok költségeit megtéríteni. </w:t>
      </w:r>
    </w:p>
    <w:p w14:paraId="0F72B048" w14:textId="77777777" w:rsidR="000E502C" w:rsidRPr="00225882" w:rsidRDefault="001A343F" w:rsidP="000E502C">
      <w:pPr>
        <w:jc w:val="both"/>
      </w:pPr>
      <w:r w:rsidRPr="00225882">
        <w:rPr>
          <w:b/>
        </w:rPr>
        <w:t>13. §</w:t>
      </w:r>
      <w:r w:rsidRPr="00225882">
        <w:t xml:space="preserve"> </w:t>
      </w:r>
      <w:r w:rsidR="000E502C" w:rsidRPr="00225882">
        <w:t>Az egyéb jogszabályokban előírtakon túl tilos zöldterületeken (közparkokban, közkertekben)</w:t>
      </w:r>
    </w:p>
    <w:p w14:paraId="3DE1854F" w14:textId="77777777" w:rsidR="000E502C" w:rsidRPr="00225882" w:rsidRDefault="000E502C" w:rsidP="00F62EC3">
      <w:pPr>
        <w:numPr>
          <w:ilvl w:val="0"/>
          <w:numId w:val="17"/>
        </w:numPr>
        <w:tabs>
          <w:tab w:val="left" w:pos="720"/>
        </w:tabs>
        <w:jc w:val="both"/>
      </w:pPr>
      <w:r w:rsidRPr="00225882">
        <w:t>a zöldfelület gondozása során összegyűjtött növényi részeket elégetni,</w:t>
      </w:r>
    </w:p>
    <w:p w14:paraId="0FC408A9" w14:textId="77777777" w:rsidR="000E502C" w:rsidRPr="00225882" w:rsidRDefault="000E502C" w:rsidP="00F62EC3">
      <w:pPr>
        <w:numPr>
          <w:ilvl w:val="0"/>
          <w:numId w:val="17"/>
        </w:numPr>
        <w:tabs>
          <w:tab w:val="left" w:pos="720"/>
        </w:tabs>
        <w:jc w:val="both"/>
      </w:pPr>
      <w:r w:rsidRPr="00225882">
        <w:t>az élőfákat, növényeket hirdetés céljára használni,</w:t>
      </w:r>
    </w:p>
    <w:p w14:paraId="6E8CF084" w14:textId="77777777" w:rsidR="000E502C" w:rsidRPr="00225882" w:rsidRDefault="000E502C" w:rsidP="00F62EC3">
      <w:pPr>
        <w:numPr>
          <w:ilvl w:val="0"/>
          <w:numId w:val="17"/>
        </w:numPr>
        <w:tabs>
          <w:tab w:val="left" w:pos="720"/>
        </w:tabs>
        <w:spacing w:after="480"/>
        <w:jc w:val="both"/>
      </w:pPr>
      <w:r w:rsidRPr="00225882">
        <w:t>tüzet rakni, kivéve a zöldterület kezelője által kialakított tűzrakó helyen.</w:t>
      </w:r>
    </w:p>
    <w:p w14:paraId="2FF3EFD7" w14:textId="77777777" w:rsidR="001A4CD6" w:rsidRPr="00225882" w:rsidRDefault="007102CF">
      <w:pPr>
        <w:spacing w:after="480"/>
        <w:jc w:val="center"/>
        <w:rPr>
          <w:b/>
        </w:rPr>
      </w:pPr>
      <w:r w:rsidRPr="00225882">
        <w:rPr>
          <w:b/>
        </w:rPr>
        <w:t>8</w:t>
      </w:r>
      <w:r w:rsidR="00DC40D2" w:rsidRPr="00225882">
        <w:rPr>
          <w:b/>
        </w:rPr>
        <w:t xml:space="preserve">. </w:t>
      </w:r>
      <w:r w:rsidR="001A4CD6" w:rsidRPr="00225882">
        <w:rPr>
          <w:b/>
        </w:rPr>
        <w:t>Parlagfű visszaszorítása</w:t>
      </w:r>
    </w:p>
    <w:p w14:paraId="3C44D68F" w14:textId="77777777" w:rsidR="001A4CD6" w:rsidRPr="00225882" w:rsidRDefault="001A4CD6">
      <w:pPr>
        <w:jc w:val="both"/>
      </w:pPr>
      <w:r w:rsidRPr="00225882">
        <w:rPr>
          <w:b/>
          <w:bCs/>
        </w:rPr>
        <w:t xml:space="preserve">14. § </w:t>
      </w:r>
      <w:r w:rsidRPr="00225882">
        <w:t>(1)</w:t>
      </w:r>
      <w:r w:rsidRPr="00225882">
        <w:rPr>
          <w:b/>
          <w:bCs/>
        </w:rPr>
        <w:t xml:space="preserve"> </w:t>
      </w:r>
      <w:r w:rsidR="0097007C" w:rsidRPr="00225882">
        <w:t>Perkáta N</w:t>
      </w:r>
      <w:r w:rsidRPr="00225882">
        <w:t>agyközség közigazgatási területén a jogi és magánszemélyek, valamint a jogi személyiséggel nem rendelkező más szervezetek a tulajdonukban (kezelésükben, használatukban), a bérlők bérleményükben lévő területeket kötelesek a virágzó parlagfűtől mentesen tartani.</w:t>
      </w:r>
    </w:p>
    <w:p w14:paraId="37E8026B" w14:textId="77777777" w:rsidR="001A4CD6" w:rsidRPr="00225882" w:rsidRDefault="00F62EC3">
      <w:pPr>
        <w:tabs>
          <w:tab w:val="left" w:pos="720"/>
        </w:tabs>
        <w:jc w:val="both"/>
      </w:pPr>
      <w:r w:rsidRPr="00225882">
        <w:t xml:space="preserve">(2) A parlagfű irtásról - </w:t>
      </w:r>
      <w:r w:rsidR="001A4CD6" w:rsidRPr="00225882">
        <w:t>virágzás előtt- az időjárástól függő gyakorisággal kell gondoskodni.</w:t>
      </w:r>
    </w:p>
    <w:p w14:paraId="5AB18DDF" w14:textId="77777777" w:rsidR="001A4CD6" w:rsidRPr="00225882" w:rsidRDefault="001A4CD6">
      <w:pPr>
        <w:tabs>
          <w:tab w:val="left" w:pos="720"/>
        </w:tabs>
        <w:jc w:val="both"/>
      </w:pPr>
      <w:r w:rsidRPr="00225882">
        <w:t>(3) A területen található parlagfű gyomirtását a lehetséges eszközök (mechanikus, vegyszeres), illetve engedélyezett készítmények (peszticidek) felhasználásával kell elvégezni.</w:t>
      </w:r>
    </w:p>
    <w:p w14:paraId="689C9D65" w14:textId="77777777" w:rsidR="001A4CD6" w:rsidRPr="00225882" w:rsidRDefault="001A4CD6">
      <w:pPr>
        <w:tabs>
          <w:tab w:val="left" w:pos="720"/>
        </w:tabs>
        <w:jc w:val="both"/>
      </w:pPr>
      <w:r w:rsidRPr="00225882">
        <w:t xml:space="preserve">(4) A parlagfű vegyszeres gyomirtása tekintetében a </w:t>
      </w:r>
      <w:r w:rsidR="007102CF" w:rsidRPr="00225882">
        <w:t>megyei Növényegészségügyi és Talajvédelmi Állomás</w:t>
      </w:r>
      <w:r w:rsidRPr="00225882">
        <w:t xml:space="preserve"> szakvéleménye az irányadó.</w:t>
      </w:r>
    </w:p>
    <w:p w14:paraId="5B4F0F6B" w14:textId="77777777" w:rsidR="00F62EC3" w:rsidRPr="00225882" w:rsidRDefault="00F62EC3">
      <w:pPr>
        <w:tabs>
          <w:tab w:val="left" w:pos="720"/>
        </w:tabs>
        <w:jc w:val="both"/>
      </w:pPr>
    </w:p>
    <w:p w14:paraId="030F7303" w14:textId="77777777" w:rsidR="001A4CD6" w:rsidRPr="00225882" w:rsidRDefault="007102CF">
      <w:pPr>
        <w:tabs>
          <w:tab w:val="left" w:pos="720"/>
        </w:tabs>
        <w:jc w:val="center"/>
        <w:rPr>
          <w:b/>
        </w:rPr>
      </w:pPr>
      <w:r w:rsidRPr="00225882">
        <w:rPr>
          <w:b/>
        </w:rPr>
        <w:t>9</w:t>
      </w:r>
      <w:r w:rsidR="00DC40D2" w:rsidRPr="00225882">
        <w:rPr>
          <w:b/>
        </w:rPr>
        <w:t xml:space="preserve">. </w:t>
      </w:r>
      <w:r w:rsidR="002D01F5" w:rsidRPr="00225882">
        <w:rPr>
          <w:b/>
        </w:rPr>
        <w:t>F</w:t>
      </w:r>
      <w:r w:rsidR="001A4CD6" w:rsidRPr="00225882">
        <w:rPr>
          <w:b/>
        </w:rPr>
        <w:t>ák védelme</w:t>
      </w:r>
    </w:p>
    <w:p w14:paraId="02BBE63A" w14:textId="77777777" w:rsidR="00F85D20" w:rsidRPr="00225882" w:rsidRDefault="00F85D20">
      <w:pPr>
        <w:tabs>
          <w:tab w:val="left" w:pos="720"/>
        </w:tabs>
        <w:jc w:val="center"/>
        <w:rPr>
          <w:b/>
        </w:rPr>
      </w:pPr>
    </w:p>
    <w:p w14:paraId="7D7BF205" w14:textId="77777777" w:rsidR="00F62EC3" w:rsidRPr="00225882" w:rsidRDefault="00F62EC3">
      <w:pPr>
        <w:tabs>
          <w:tab w:val="left" w:pos="720"/>
        </w:tabs>
        <w:jc w:val="center"/>
      </w:pPr>
    </w:p>
    <w:p w14:paraId="1700AE70" w14:textId="77777777" w:rsidR="00354A1E" w:rsidRPr="00225882" w:rsidRDefault="001A343F" w:rsidP="00354A1E">
      <w:pPr>
        <w:tabs>
          <w:tab w:val="left" w:pos="720"/>
        </w:tabs>
        <w:jc w:val="both"/>
      </w:pPr>
      <w:r w:rsidRPr="00225882">
        <w:rPr>
          <w:b/>
        </w:rPr>
        <w:t xml:space="preserve">15. § </w:t>
      </w:r>
      <w:r w:rsidR="001A4CD6" w:rsidRPr="00225882">
        <w:t xml:space="preserve">(1) </w:t>
      </w:r>
      <w:r w:rsidR="00F62EC3" w:rsidRPr="00225882">
        <w:t>„</w:t>
      </w:r>
      <w:r w:rsidR="00354A1E" w:rsidRPr="00225882">
        <w:t>A fás szárú növények védelméről</w:t>
      </w:r>
      <w:r w:rsidR="00F62EC3" w:rsidRPr="00225882">
        <w:t>”</w:t>
      </w:r>
      <w:r w:rsidR="00354A1E" w:rsidRPr="00225882">
        <w:t xml:space="preserve"> szóló 346/2008. (XII. 30.) Korm. rendelet előírásait a (2)-(5) bekezdésben foglalt kiegészítéssel kell alkalmazni.</w:t>
      </w:r>
    </w:p>
    <w:p w14:paraId="1030BE01" w14:textId="77777777" w:rsidR="001A4CD6" w:rsidRPr="00225882" w:rsidRDefault="001A4CD6">
      <w:pPr>
        <w:jc w:val="both"/>
      </w:pPr>
      <w:r w:rsidRPr="00225882">
        <w:t xml:space="preserve">(2) Fa kivágása esetén a hozzájárulásban minden esetben elő kell írni a fa pótlását, a darabszám és fafajta megjelölésével. </w:t>
      </w:r>
    </w:p>
    <w:p w14:paraId="38F5F27F" w14:textId="77777777" w:rsidR="001A4CD6" w:rsidRPr="00225882" w:rsidRDefault="001A4CD6">
      <w:pPr>
        <w:jc w:val="both"/>
      </w:pPr>
      <w:r w:rsidRPr="00225882">
        <w:t>(3) Ha a kivágott fa helyének közvetlen környezetében a telepítés nem lehetséges, a hozzájárulásban elő kell írni a telepítés helyét.</w:t>
      </w:r>
    </w:p>
    <w:p w14:paraId="4E64CC93" w14:textId="77777777" w:rsidR="001A4CD6" w:rsidRPr="00225882" w:rsidRDefault="001A4CD6">
      <w:pPr>
        <w:jc w:val="both"/>
      </w:pPr>
      <w:r w:rsidRPr="00225882">
        <w:t>(4) A fakivágási hozzájárulásban előírt pótlási kötelezettséget a telepítést követő 1 év múlva ellenőrizni kell.</w:t>
      </w:r>
    </w:p>
    <w:p w14:paraId="0C090676" w14:textId="77777777" w:rsidR="001A4CD6" w:rsidRPr="00225882" w:rsidRDefault="001A4CD6">
      <w:pPr>
        <w:tabs>
          <w:tab w:val="left" w:pos="720"/>
        </w:tabs>
        <w:spacing w:after="480"/>
        <w:jc w:val="both"/>
      </w:pPr>
      <w:r w:rsidRPr="00225882">
        <w:t>(5) Nagyobb mennyiségű növényzet eltávolítása esetén döntés előtt hatósági bejárást kell összehívni, az összes érintett és a szakhatóságok részvételével.</w:t>
      </w:r>
    </w:p>
    <w:p w14:paraId="5149954A" w14:textId="77777777" w:rsidR="007102CF" w:rsidRPr="00225882" w:rsidRDefault="007102CF">
      <w:pPr>
        <w:tabs>
          <w:tab w:val="left" w:pos="720"/>
        </w:tabs>
        <w:spacing w:after="480"/>
        <w:jc w:val="center"/>
        <w:rPr>
          <w:b/>
        </w:rPr>
      </w:pPr>
    </w:p>
    <w:p w14:paraId="0EF1091C" w14:textId="77777777" w:rsidR="00F85D20" w:rsidRPr="00225882" w:rsidRDefault="00F85D20">
      <w:pPr>
        <w:tabs>
          <w:tab w:val="left" w:pos="720"/>
        </w:tabs>
        <w:spacing w:after="480"/>
        <w:jc w:val="center"/>
        <w:rPr>
          <w:b/>
        </w:rPr>
      </w:pPr>
    </w:p>
    <w:p w14:paraId="4FF726C0" w14:textId="77777777" w:rsidR="001A4CD6" w:rsidRPr="00225882" w:rsidRDefault="007102CF">
      <w:pPr>
        <w:tabs>
          <w:tab w:val="left" w:pos="720"/>
        </w:tabs>
        <w:spacing w:after="480"/>
        <w:jc w:val="center"/>
        <w:rPr>
          <w:b/>
        </w:rPr>
      </w:pPr>
      <w:r w:rsidRPr="00225882">
        <w:rPr>
          <w:b/>
        </w:rPr>
        <w:lastRenderedPageBreak/>
        <w:t>10</w:t>
      </w:r>
      <w:r w:rsidR="00DC40D2" w:rsidRPr="00225882">
        <w:rPr>
          <w:b/>
        </w:rPr>
        <w:t xml:space="preserve">. </w:t>
      </w:r>
      <w:r w:rsidR="001A4CD6" w:rsidRPr="00225882">
        <w:rPr>
          <w:b/>
        </w:rPr>
        <w:t>Általános rendelkezések</w:t>
      </w:r>
    </w:p>
    <w:p w14:paraId="57967AB3" w14:textId="77777777" w:rsidR="001A4CD6" w:rsidRPr="00225882" w:rsidRDefault="001A343F">
      <w:pPr>
        <w:jc w:val="both"/>
      </w:pPr>
      <w:r w:rsidRPr="00225882">
        <w:rPr>
          <w:b/>
        </w:rPr>
        <w:t xml:space="preserve">16. § </w:t>
      </w:r>
      <w:r w:rsidR="001A4CD6" w:rsidRPr="00225882">
        <w:t>(1)</w:t>
      </w:r>
      <w:r w:rsidR="001A4CD6" w:rsidRPr="00225882">
        <w:rPr>
          <w:b/>
          <w:bCs/>
        </w:rPr>
        <w:t xml:space="preserve"> </w:t>
      </w:r>
      <w:r w:rsidR="001A4CD6" w:rsidRPr="00225882">
        <w:t xml:space="preserve">Az e rendeletben meghatározott szabályokat alkalmazni kell. </w:t>
      </w:r>
    </w:p>
    <w:p w14:paraId="42EE14E5" w14:textId="77777777" w:rsidR="001A4CD6" w:rsidRPr="00225882" w:rsidRDefault="001A4CD6" w:rsidP="00F62EC3">
      <w:pPr>
        <w:numPr>
          <w:ilvl w:val="0"/>
          <w:numId w:val="19"/>
        </w:numPr>
        <w:tabs>
          <w:tab w:val="left" w:pos="720"/>
        </w:tabs>
        <w:jc w:val="both"/>
      </w:pPr>
      <w:r w:rsidRPr="00225882">
        <w:t>a kereskedelmi, vendéglátó ipari egységekben, közösségi létesítményekben, zenés szórakozóhelyeken történő zeneszolgáltatásra, hangosító berendezés üzemben tartására,</w:t>
      </w:r>
    </w:p>
    <w:p w14:paraId="42A4764C" w14:textId="77777777" w:rsidR="001A4CD6" w:rsidRPr="00225882" w:rsidRDefault="001A4CD6" w:rsidP="00F62EC3">
      <w:pPr>
        <w:numPr>
          <w:ilvl w:val="0"/>
          <w:numId w:val="19"/>
        </w:numPr>
        <w:tabs>
          <w:tab w:val="left" w:pos="720"/>
        </w:tabs>
        <w:jc w:val="both"/>
      </w:pPr>
      <w:r w:rsidRPr="00225882">
        <w:t>a lakásokban fenntartott rádió, televízió, magnetofon és egyéb hangosító berendezés üzemben tartásával kapcsolatos indokolatlan zajokozása,</w:t>
      </w:r>
    </w:p>
    <w:p w14:paraId="3A5B2B09" w14:textId="77777777" w:rsidR="001A4CD6" w:rsidRPr="00225882" w:rsidRDefault="001A4CD6" w:rsidP="00F62EC3">
      <w:pPr>
        <w:numPr>
          <w:ilvl w:val="0"/>
          <w:numId w:val="19"/>
        </w:numPr>
        <w:tabs>
          <w:tab w:val="left" w:pos="720"/>
        </w:tabs>
        <w:jc w:val="both"/>
      </w:pPr>
      <w:r w:rsidRPr="00225882">
        <w:t>gépjárművek (</w:t>
      </w:r>
      <w:r w:rsidRPr="00225882">
        <w:rPr>
          <w:i/>
          <w:iCs/>
        </w:rPr>
        <w:t>munkagépek, tehergépjárművek, személygépkocsik és motorkerékpárok)</w:t>
      </w:r>
      <w:r w:rsidRPr="00225882">
        <w:t xml:space="preserve"> üzemben tartásával kapcsolatos zajkeltésre.</w:t>
      </w:r>
    </w:p>
    <w:p w14:paraId="568EC18C" w14:textId="77777777" w:rsidR="001A4CD6" w:rsidRPr="00225882" w:rsidRDefault="001A4CD6">
      <w:pPr>
        <w:tabs>
          <w:tab w:val="left" w:pos="720"/>
        </w:tabs>
        <w:jc w:val="both"/>
      </w:pPr>
      <w:r w:rsidRPr="00225882">
        <w:t>(2) A rendelet szabályait be kell tartani a létesítmények, berendezések rendszeres vagy alkalmi működtetésekor és a hangosító berendezések szabadon vagy zárt térben való működtetésekor is.</w:t>
      </w:r>
    </w:p>
    <w:p w14:paraId="3DA40A6D" w14:textId="77777777" w:rsidR="00F62EC3" w:rsidRPr="00225882" w:rsidRDefault="001A4CD6" w:rsidP="00F62EC3">
      <w:pPr>
        <w:tabs>
          <w:tab w:val="left" w:pos="720"/>
        </w:tabs>
        <w:jc w:val="both"/>
      </w:pPr>
      <w:r w:rsidRPr="00225882">
        <w:t>(3) Nem terjed ki a rendelet hatálya a községi ünnepségek, rendezvények során alkalmazott hangosításra.</w:t>
      </w:r>
    </w:p>
    <w:p w14:paraId="5930C705" w14:textId="77777777" w:rsidR="0097007C" w:rsidRPr="00225882" w:rsidRDefault="0097007C" w:rsidP="00F62EC3">
      <w:pPr>
        <w:tabs>
          <w:tab w:val="left" w:pos="720"/>
        </w:tabs>
        <w:jc w:val="center"/>
        <w:rPr>
          <w:b/>
        </w:rPr>
      </w:pPr>
    </w:p>
    <w:p w14:paraId="3F4FF956" w14:textId="77777777" w:rsidR="001A4CD6" w:rsidRPr="00225882" w:rsidRDefault="007102CF" w:rsidP="00F62EC3">
      <w:pPr>
        <w:tabs>
          <w:tab w:val="left" w:pos="720"/>
        </w:tabs>
        <w:jc w:val="center"/>
        <w:rPr>
          <w:b/>
        </w:rPr>
      </w:pPr>
      <w:r w:rsidRPr="00225882">
        <w:rPr>
          <w:b/>
        </w:rPr>
        <w:t>11</w:t>
      </w:r>
      <w:r w:rsidR="00DC40D2" w:rsidRPr="00225882">
        <w:rPr>
          <w:b/>
        </w:rPr>
        <w:t xml:space="preserve">. </w:t>
      </w:r>
      <w:r w:rsidR="001A4CD6" w:rsidRPr="00225882">
        <w:rPr>
          <w:b/>
        </w:rPr>
        <w:t>Zaj elleni védelem</w:t>
      </w:r>
    </w:p>
    <w:p w14:paraId="7A1D2F02" w14:textId="77777777" w:rsidR="00F62EC3" w:rsidRPr="00225882" w:rsidRDefault="00F62EC3" w:rsidP="00F62EC3">
      <w:pPr>
        <w:tabs>
          <w:tab w:val="left" w:pos="720"/>
        </w:tabs>
        <w:jc w:val="center"/>
      </w:pPr>
    </w:p>
    <w:p w14:paraId="4CA1469A" w14:textId="77777777" w:rsidR="001A4CD6" w:rsidRPr="00225882" w:rsidRDefault="001A343F">
      <w:pPr>
        <w:jc w:val="both"/>
      </w:pPr>
      <w:r w:rsidRPr="00225882">
        <w:rPr>
          <w:b/>
        </w:rPr>
        <w:t xml:space="preserve">17. § </w:t>
      </w:r>
      <w:r w:rsidR="001A4CD6" w:rsidRPr="00225882">
        <w:t>(1)</w:t>
      </w:r>
      <w:r w:rsidR="001A4CD6" w:rsidRPr="00225882">
        <w:rPr>
          <w:b/>
          <w:bCs/>
        </w:rPr>
        <w:t xml:space="preserve"> </w:t>
      </w:r>
      <w:r w:rsidR="001A4CD6" w:rsidRPr="00225882">
        <w:t>A hangosító ber</w:t>
      </w:r>
      <w:r w:rsidR="00F62EC3" w:rsidRPr="00225882">
        <w:t>endezéstől származó műsorzaj – a</w:t>
      </w:r>
      <w:r w:rsidR="001A4CD6" w:rsidRPr="00225882">
        <w:t xml:space="preserve"> hangnyomásszint lakóterület és intézményterület laza beépítésnél a környezeti zajterhelési alapértéke: </w:t>
      </w:r>
    </w:p>
    <w:p w14:paraId="621E6AEB" w14:textId="77777777" w:rsidR="001A4CD6" w:rsidRPr="00225882" w:rsidRDefault="001A4CD6" w:rsidP="00F62EC3">
      <w:pPr>
        <w:numPr>
          <w:ilvl w:val="0"/>
          <w:numId w:val="21"/>
        </w:numPr>
        <w:tabs>
          <w:tab w:val="left" w:pos="840"/>
        </w:tabs>
        <w:jc w:val="both"/>
      </w:pPr>
      <w:r w:rsidRPr="00225882">
        <w:t>nappal 50 db.</w:t>
      </w:r>
    </w:p>
    <w:p w14:paraId="43F8A591" w14:textId="77777777" w:rsidR="001A4CD6" w:rsidRPr="00225882" w:rsidRDefault="001A4CD6" w:rsidP="00F62EC3">
      <w:pPr>
        <w:numPr>
          <w:ilvl w:val="0"/>
          <w:numId w:val="21"/>
        </w:numPr>
        <w:tabs>
          <w:tab w:val="left" w:pos="840"/>
        </w:tabs>
        <w:jc w:val="both"/>
      </w:pPr>
      <w:r w:rsidRPr="00225882">
        <w:t>éjjel 40 db.</w:t>
      </w:r>
    </w:p>
    <w:p w14:paraId="34F4909B" w14:textId="77777777" w:rsidR="001A4CD6" w:rsidRPr="00225882" w:rsidRDefault="001A4CD6">
      <w:pPr>
        <w:tabs>
          <w:tab w:val="left" w:pos="1005"/>
        </w:tabs>
        <w:jc w:val="both"/>
      </w:pPr>
      <w:r w:rsidRPr="00225882">
        <w:t>(2) A zajterhelési határérték megállapításánál a nappali időszak alatt 6-22.00 óra közötti időt, az éjszakai időszak alatt 22-06 óra közötti időt kell érteni.</w:t>
      </w:r>
    </w:p>
    <w:p w14:paraId="255C577D" w14:textId="77777777" w:rsidR="001A4CD6" w:rsidRPr="00225882" w:rsidRDefault="001A4CD6">
      <w:pPr>
        <w:tabs>
          <w:tab w:val="left" w:pos="1005"/>
        </w:tabs>
        <w:spacing w:after="480"/>
        <w:jc w:val="both"/>
      </w:pPr>
      <w:r w:rsidRPr="00225882">
        <w:t>(3) A megállapított zajterhelési irányértékeknek, a lakó- vagy intézményépület zajtól védendő homlokzata előtt 2 m távolságban kell teljesülnie.</w:t>
      </w:r>
    </w:p>
    <w:p w14:paraId="62950D55" w14:textId="77777777" w:rsidR="001A4CD6" w:rsidRPr="00225882" w:rsidRDefault="007102CF">
      <w:pPr>
        <w:jc w:val="center"/>
        <w:rPr>
          <w:b/>
        </w:rPr>
      </w:pPr>
      <w:r w:rsidRPr="00225882">
        <w:rPr>
          <w:b/>
        </w:rPr>
        <w:t>12</w:t>
      </w:r>
      <w:r w:rsidR="00DC40D2" w:rsidRPr="00225882">
        <w:rPr>
          <w:b/>
        </w:rPr>
        <w:t xml:space="preserve">. </w:t>
      </w:r>
      <w:r w:rsidR="001A4CD6" w:rsidRPr="00225882">
        <w:rPr>
          <w:b/>
        </w:rPr>
        <w:t>Hangosító berendezés üzemelte</w:t>
      </w:r>
      <w:r w:rsidR="0097007C" w:rsidRPr="00225882">
        <w:rPr>
          <w:b/>
        </w:rPr>
        <w:t>tése kereskedelmi és vendéglátó-</w:t>
      </w:r>
      <w:r w:rsidR="001A4CD6" w:rsidRPr="00225882">
        <w:rPr>
          <w:b/>
        </w:rPr>
        <w:t>ipari</w:t>
      </w:r>
    </w:p>
    <w:p w14:paraId="0B2D5531" w14:textId="77777777" w:rsidR="001A4CD6" w:rsidRPr="00225882" w:rsidRDefault="001A4CD6">
      <w:pPr>
        <w:spacing w:after="480"/>
        <w:jc w:val="center"/>
        <w:rPr>
          <w:b/>
        </w:rPr>
      </w:pPr>
      <w:r w:rsidRPr="00225882">
        <w:rPr>
          <w:b/>
        </w:rPr>
        <w:t>egységekben, közösségi létesítményekben</w:t>
      </w:r>
    </w:p>
    <w:p w14:paraId="6529EE13" w14:textId="77777777" w:rsidR="001A4CD6" w:rsidRPr="00225882" w:rsidRDefault="001A343F">
      <w:pPr>
        <w:jc w:val="both"/>
      </w:pPr>
      <w:r w:rsidRPr="00225882">
        <w:rPr>
          <w:b/>
        </w:rPr>
        <w:t>18. §</w:t>
      </w:r>
      <w:r w:rsidRPr="00225882">
        <w:t xml:space="preserve"> (1) </w:t>
      </w:r>
      <w:r w:rsidR="001A4CD6" w:rsidRPr="00225882">
        <w:t>A kereskedelmi, vendéglátó-ipari egységekben, közösségi létesítményekben zenét szolgáltatni, hangosító berendezést üzembe helyezni és üzemben tartani zajvédelmi engedélyezés alapján lehet.</w:t>
      </w:r>
      <w:r w:rsidR="001A4CD6" w:rsidRPr="00225882">
        <w:rPr>
          <w:b/>
          <w:bCs/>
        </w:rPr>
        <w:t xml:space="preserve"> </w:t>
      </w:r>
      <w:r w:rsidR="001A4CD6" w:rsidRPr="00225882">
        <w:t xml:space="preserve"> </w:t>
      </w:r>
    </w:p>
    <w:p w14:paraId="149F2E5D" w14:textId="77777777" w:rsidR="001A4CD6" w:rsidRPr="00225882" w:rsidRDefault="001A4CD6">
      <w:pPr>
        <w:jc w:val="both"/>
      </w:pPr>
      <w:r w:rsidRPr="00225882">
        <w:t>(2) Nem visszatérően rendszeres üzemeltetett, alkalmi üzemelésű hangosító berendezés engedélyezése iránti kérelemnél elegendő, ha a kérelmező nyilatkozik az irányérték teljesüléséről.</w:t>
      </w:r>
    </w:p>
    <w:p w14:paraId="39C268FF" w14:textId="77777777" w:rsidR="001A4CD6" w:rsidRPr="00225882" w:rsidRDefault="001A4CD6">
      <w:pPr>
        <w:jc w:val="both"/>
      </w:pPr>
      <w:r w:rsidRPr="00225882">
        <w:t>(3) Új létesítmények esetén az akusztikai szakvélemény személyes nyilatkozattal nem pótolható.</w:t>
      </w:r>
    </w:p>
    <w:p w14:paraId="7242D5DA" w14:textId="77777777" w:rsidR="002D01F5" w:rsidRPr="00225882" w:rsidRDefault="002D01F5">
      <w:pPr>
        <w:jc w:val="both"/>
        <w:rPr>
          <w:b/>
        </w:rPr>
      </w:pPr>
    </w:p>
    <w:p w14:paraId="0912F686" w14:textId="77777777" w:rsidR="001A4CD6" w:rsidRPr="00225882" w:rsidRDefault="007102CF">
      <w:pPr>
        <w:jc w:val="center"/>
        <w:rPr>
          <w:b/>
        </w:rPr>
      </w:pPr>
      <w:r w:rsidRPr="00225882">
        <w:rPr>
          <w:b/>
        </w:rPr>
        <w:t>13</w:t>
      </w:r>
      <w:r w:rsidR="00DC40D2" w:rsidRPr="00225882">
        <w:rPr>
          <w:b/>
        </w:rPr>
        <w:t xml:space="preserve">. </w:t>
      </w:r>
      <w:r w:rsidR="001A4CD6" w:rsidRPr="00225882">
        <w:rPr>
          <w:b/>
        </w:rPr>
        <w:t>Gépjárművek üzemeltetésének előírásai</w:t>
      </w:r>
    </w:p>
    <w:p w14:paraId="37881C91" w14:textId="77777777" w:rsidR="0097007C" w:rsidRPr="00225882" w:rsidRDefault="0097007C">
      <w:pPr>
        <w:jc w:val="both"/>
        <w:rPr>
          <w:b/>
          <w:bCs/>
        </w:rPr>
      </w:pPr>
    </w:p>
    <w:p w14:paraId="7BBCAEC1" w14:textId="77777777" w:rsidR="001A4CD6" w:rsidRPr="00225882" w:rsidRDefault="001A343F">
      <w:pPr>
        <w:jc w:val="both"/>
      </w:pPr>
      <w:r w:rsidRPr="00225882">
        <w:rPr>
          <w:b/>
        </w:rPr>
        <w:t xml:space="preserve">19. § </w:t>
      </w:r>
      <w:r w:rsidR="001A4CD6" w:rsidRPr="00225882">
        <w:t>(1)</w:t>
      </w:r>
      <w:r w:rsidR="001A4CD6" w:rsidRPr="00225882">
        <w:rPr>
          <w:b/>
          <w:bCs/>
        </w:rPr>
        <w:t xml:space="preserve"> </w:t>
      </w:r>
      <w:r w:rsidR="001A4CD6" w:rsidRPr="00225882">
        <w:t xml:space="preserve">Gépjárművet üzemeltetni csak </w:t>
      </w:r>
      <w:r w:rsidR="00AD552B" w:rsidRPr="00225882">
        <w:t>a</w:t>
      </w:r>
      <w:r w:rsidR="001A4CD6" w:rsidRPr="00225882">
        <w:t xml:space="preserve"> veszélyes zajártalom elkerülésével szabad.</w:t>
      </w:r>
    </w:p>
    <w:p w14:paraId="10891847" w14:textId="77777777" w:rsidR="001A4CD6" w:rsidRPr="00225882" w:rsidRDefault="001A4CD6">
      <w:pPr>
        <w:jc w:val="both"/>
      </w:pPr>
      <w:r w:rsidRPr="00225882">
        <w:t>(2) Kereskedelmi egység, közösségi létesítmény, vendéglátó-ipari egység zajvédelmi engedélyezésénél figyelembe kell venni a forgalmához valószínűsíthetően hozzá tartozó gépjárművek zajkibocsátását.</w:t>
      </w:r>
    </w:p>
    <w:p w14:paraId="76752080" w14:textId="77777777" w:rsidR="001A4CD6" w:rsidRPr="00225882" w:rsidRDefault="001A4CD6">
      <w:pPr>
        <w:spacing w:after="480"/>
        <w:jc w:val="both"/>
        <w:rPr>
          <w:i/>
          <w:iCs/>
        </w:rPr>
      </w:pPr>
      <w:r w:rsidRPr="00225882">
        <w:lastRenderedPageBreak/>
        <w:t>(3)</w:t>
      </w:r>
      <w:r w:rsidR="00F85D20" w:rsidRPr="00225882">
        <w:rPr>
          <w:rStyle w:val="Lbjegyzet-hivatkozs"/>
        </w:rPr>
        <w:footnoteReference w:id="2"/>
      </w:r>
      <w:r w:rsidRPr="00225882">
        <w:rPr>
          <w:b/>
          <w:bCs/>
        </w:rPr>
        <w:t xml:space="preserve"> </w:t>
      </w:r>
      <w:r w:rsidR="00F85D20" w:rsidRPr="00225882">
        <w:t>3,5 t-nál nagyobb össztömegű gépjárművet közterületen parkoltatni TILOS. A parkolás csak az önkormányzat által kijelölt helyen történhet, mely nevezetesen az 1 hrsz-ú és 2 hrsz-ú önkormányzati tulajdonú terület parkolási célra kijelölt része.</w:t>
      </w:r>
    </w:p>
    <w:p w14:paraId="066CBDFF" w14:textId="77777777" w:rsidR="001A4CD6" w:rsidRPr="00225882" w:rsidRDefault="007102CF">
      <w:pPr>
        <w:jc w:val="center"/>
        <w:rPr>
          <w:b/>
        </w:rPr>
      </w:pPr>
      <w:r w:rsidRPr="00225882">
        <w:rPr>
          <w:b/>
        </w:rPr>
        <w:t>14</w:t>
      </w:r>
      <w:r w:rsidR="00DC40D2" w:rsidRPr="00225882">
        <w:rPr>
          <w:b/>
        </w:rPr>
        <w:t xml:space="preserve">. </w:t>
      </w:r>
      <w:r w:rsidR="001A4CD6" w:rsidRPr="00225882">
        <w:rPr>
          <w:b/>
        </w:rPr>
        <w:t>Lakásokban alkalmazandó zajvédelmi előírások</w:t>
      </w:r>
    </w:p>
    <w:p w14:paraId="14C19DE8" w14:textId="77777777" w:rsidR="001A343F" w:rsidRPr="00225882" w:rsidRDefault="001A343F">
      <w:pPr>
        <w:jc w:val="center"/>
        <w:rPr>
          <w:b/>
        </w:rPr>
      </w:pPr>
    </w:p>
    <w:p w14:paraId="62D37E95" w14:textId="77777777" w:rsidR="001A4CD6" w:rsidRPr="00225882" w:rsidRDefault="001A343F">
      <w:pPr>
        <w:jc w:val="both"/>
      </w:pPr>
      <w:r w:rsidRPr="00225882">
        <w:rPr>
          <w:b/>
        </w:rPr>
        <w:t xml:space="preserve">20. § </w:t>
      </w:r>
      <w:r w:rsidR="001A4CD6" w:rsidRPr="00225882">
        <w:t>(1)</w:t>
      </w:r>
      <w:r w:rsidR="001A4CD6" w:rsidRPr="00225882">
        <w:rPr>
          <w:b/>
          <w:bCs/>
        </w:rPr>
        <w:t xml:space="preserve"> </w:t>
      </w:r>
      <w:r w:rsidR="001A4CD6" w:rsidRPr="00225882">
        <w:t>Lakásokban hangosító berendezést (rádió, televízió, magnetofon, lemezjátszó stb.) üzemeltetni úgy szabad, hogy a zajokozás ne haladja meg a rendeletben meghatározott határértékeket és a veszélyes zaj okozásával a környező lakók nyugalmát ne zavarja.</w:t>
      </w:r>
    </w:p>
    <w:p w14:paraId="66AC07E6" w14:textId="77777777" w:rsidR="001A4CD6" w:rsidRPr="00225882" w:rsidRDefault="001A4CD6">
      <w:pPr>
        <w:jc w:val="both"/>
      </w:pPr>
      <w:r w:rsidRPr="00225882">
        <w:t>(2)</w:t>
      </w:r>
      <w:r w:rsidRPr="00225882">
        <w:rPr>
          <w:b/>
          <w:bCs/>
        </w:rPr>
        <w:t xml:space="preserve"> </w:t>
      </w:r>
      <w:r w:rsidRPr="00225882">
        <w:t>Tilos</w:t>
      </w:r>
    </w:p>
    <w:p w14:paraId="70B7E05D" w14:textId="77777777" w:rsidR="001A4CD6" w:rsidRPr="00225882" w:rsidRDefault="001A4CD6" w:rsidP="00F62EC3">
      <w:pPr>
        <w:numPr>
          <w:ilvl w:val="0"/>
          <w:numId w:val="23"/>
        </w:numPr>
        <w:jc w:val="both"/>
      </w:pPr>
      <w:r w:rsidRPr="00225882">
        <w:t>a hangosító berendezéseknek nyitott ablak melletti – az éjszakai irányértéket meghaladó- üzemeltetése,</w:t>
      </w:r>
    </w:p>
    <w:p w14:paraId="59273982" w14:textId="77777777" w:rsidR="001A4CD6" w:rsidRPr="00225882" w:rsidRDefault="001A4CD6" w:rsidP="00F62EC3">
      <w:pPr>
        <w:numPr>
          <w:ilvl w:val="0"/>
          <w:numId w:val="23"/>
        </w:numPr>
        <w:jc w:val="both"/>
      </w:pPr>
      <w:r w:rsidRPr="00225882">
        <w:t>az éjszakai időszakban kéziszerszám gépesített változata, fűnyíró használata.</w:t>
      </w:r>
    </w:p>
    <w:p w14:paraId="50D61574" w14:textId="77777777" w:rsidR="00DC40D2" w:rsidRPr="00225882" w:rsidRDefault="00DC40D2" w:rsidP="00DC40D2">
      <w:pPr>
        <w:ind w:left="720"/>
        <w:jc w:val="both"/>
      </w:pPr>
    </w:p>
    <w:p w14:paraId="4001EC31" w14:textId="77777777" w:rsidR="001A4CD6" w:rsidRPr="00225882" w:rsidRDefault="007102CF">
      <w:pPr>
        <w:jc w:val="center"/>
        <w:rPr>
          <w:b/>
        </w:rPr>
      </w:pPr>
      <w:r w:rsidRPr="00225882">
        <w:rPr>
          <w:b/>
        </w:rPr>
        <w:t>15</w:t>
      </w:r>
      <w:r w:rsidR="00DC40D2" w:rsidRPr="00225882">
        <w:rPr>
          <w:b/>
        </w:rPr>
        <w:t xml:space="preserve">. </w:t>
      </w:r>
      <w:r w:rsidR="001A4CD6" w:rsidRPr="00225882">
        <w:rPr>
          <w:b/>
        </w:rPr>
        <w:t>Engedélyezési eljárás</w:t>
      </w:r>
    </w:p>
    <w:p w14:paraId="24CEE09B" w14:textId="77777777" w:rsidR="00DC40D2" w:rsidRPr="00225882" w:rsidRDefault="00DC40D2">
      <w:pPr>
        <w:jc w:val="center"/>
      </w:pPr>
    </w:p>
    <w:p w14:paraId="2F8B54C1" w14:textId="77777777" w:rsidR="001A4CD6" w:rsidRPr="00225882" w:rsidRDefault="001A343F">
      <w:pPr>
        <w:jc w:val="both"/>
      </w:pPr>
      <w:r w:rsidRPr="00225882">
        <w:rPr>
          <w:b/>
        </w:rPr>
        <w:t>21. §</w:t>
      </w:r>
      <w:r w:rsidR="007102CF" w:rsidRPr="00225882">
        <w:rPr>
          <w:b/>
        </w:rPr>
        <w:t xml:space="preserve"> </w:t>
      </w:r>
      <w:r w:rsidR="001A4CD6" w:rsidRPr="00225882">
        <w:t>Új hangosító berendezést telepíteni, üzembe helyezni, illetve meglévő hangosító berendezést üzemeltetni csak úgy szabad, ha az attól származó zajterhelés nem haladja meg a zajterhelési határértéket.</w:t>
      </w:r>
    </w:p>
    <w:p w14:paraId="0F3F3DAB" w14:textId="77777777" w:rsidR="0097007C" w:rsidRPr="00225882" w:rsidRDefault="0097007C">
      <w:pPr>
        <w:jc w:val="both"/>
        <w:rPr>
          <w:b/>
          <w:bCs/>
        </w:rPr>
      </w:pPr>
    </w:p>
    <w:p w14:paraId="082D7C87" w14:textId="77777777" w:rsidR="007102CF" w:rsidRPr="00225882" w:rsidRDefault="001A343F" w:rsidP="007102CF">
      <w:pPr>
        <w:jc w:val="both"/>
      </w:pPr>
      <w:r w:rsidRPr="00225882">
        <w:rPr>
          <w:b/>
        </w:rPr>
        <w:t xml:space="preserve">22. § </w:t>
      </w:r>
      <w:r w:rsidR="007102CF" w:rsidRPr="00225882">
        <w:t>(1)</w:t>
      </w:r>
      <w:r w:rsidR="007102CF" w:rsidRPr="00225882">
        <w:rPr>
          <w:b/>
          <w:bCs/>
        </w:rPr>
        <w:t xml:space="preserve"> </w:t>
      </w:r>
      <w:r w:rsidR="007102CF" w:rsidRPr="00225882">
        <w:t>Új hangosító berendezés telepítését, illetve alkalmazását a létesítmény üzemeltetője a telepítést, üzemeltetést megelőzően engedélyeztetni köteles.</w:t>
      </w:r>
    </w:p>
    <w:p w14:paraId="540EEB62" w14:textId="77777777" w:rsidR="007102CF" w:rsidRPr="00225882" w:rsidRDefault="007102CF" w:rsidP="007102CF">
      <w:pPr>
        <w:jc w:val="both"/>
      </w:pPr>
      <w:r w:rsidRPr="00225882">
        <w:t>(2) Az engedély iránti kérelemhez csatolni kell az akusztikai szakértői véleményt, amely igazolja, hogy a hangosító berendezés működtetése során az nem lépi túl a környezetben megengedett terhelési értéket, sem pedig az épületen belül megengedett zajterhelési értéket, illetőleg a szakvélemény meghatározza azt is, hogy a határérték teljesüléséhez milyen műszaki vagy egyéb feltételeket kell teljesíteni.</w:t>
      </w:r>
    </w:p>
    <w:p w14:paraId="5B68EC1C" w14:textId="77777777" w:rsidR="007102CF" w:rsidRPr="00225882" w:rsidRDefault="007102CF" w:rsidP="007102CF">
      <w:pPr>
        <w:jc w:val="both"/>
      </w:pPr>
      <w:r w:rsidRPr="00225882">
        <w:t>A kérelemben meg kell jelölni a zajos tevékenység napjait, napi kezdési és befejezési időpontját, valamint a zajkeltés módját.</w:t>
      </w:r>
    </w:p>
    <w:p w14:paraId="6336E262" w14:textId="77777777" w:rsidR="007102CF" w:rsidRPr="00225882" w:rsidRDefault="007102CF" w:rsidP="007102CF">
      <w:pPr>
        <w:jc w:val="both"/>
      </w:pPr>
      <w:r w:rsidRPr="00225882">
        <w:t>(3) Meglévő hangosító berendezés üzemeltetéséhez az üzemeltető a rendelet hatályba lépését követő egy éven belül az (1) és (2) bekezdéseknek megfelelően üzemeltetési engedélyt köteles kérni.</w:t>
      </w:r>
    </w:p>
    <w:p w14:paraId="4B97BF3D" w14:textId="77777777" w:rsidR="007102CF" w:rsidRPr="00225882" w:rsidRDefault="007102CF" w:rsidP="007102CF">
      <w:pPr>
        <w:spacing w:after="240"/>
        <w:jc w:val="both"/>
      </w:pPr>
      <w:r w:rsidRPr="00225882">
        <w:t>(4)</w:t>
      </w:r>
      <w:r w:rsidRPr="00225882">
        <w:rPr>
          <w:b/>
          <w:bCs/>
        </w:rPr>
        <w:t xml:space="preserve"> </w:t>
      </w:r>
      <w:r w:rsidRPr="00225882">
        <w:t>A hangosító berendezések üzemeltetésével kapcsolatos hatósági tevékenységet a jegyző látja el.</w:t>
      </w:r>
    </w:p>
    <w:p w14:paraId="179067BF" w14:textId="77777777" w:rsidR="007102CF" w:rsidRPr="00225882" w:rsidRDefault="007102CF" w:rsidP="007102CF">
      <w:pPr>
        <w:jc w:val="both"/>
      </w:pPr>
      <w:r w:rsidRPr="00225882">
        <w:rPr>
          <w:b/>
          <w:bCs/>
        </w:rPr>
        <w:t xml:space="preserve">23. § </w:t>
      </w:r>
      <w:r w:rsidRPr="00225882">
        <w:t>(1)</w:t>
      </w:r>
      <w:r w:rsidRPr="00225882">
        <w:rPr>
          <w:b/>
          <w:bCs/>
        </w:rPr>
        <w:t xml:space="preserve"> </w:t>
      </w:r>
      <w:r w:rsidRPr="00225882">
        <w:t>Az engedélyezett, illetve a meglévő hangosító berendezések által okozott zajra vonatkozó bejelentés esetén a hatóság végeztet ellenőrző zajvizsgálatot.</w:t>
      </w:r>
    </w:p>
    <w:p w14:paraId="19E8C309" w14:textId="77777777" w:rsidR="007102CF" w:rsidRPr="00225882" w:rsidRDefault="007102CF" w:rsidP="007102CF">
      <w:pPr>
        <w:jc w:val="both"/>
      </w:pPr>
      <w:r w:rsidRPr="00225882">
        <w:t>(2)</w:t>
      </w:r>
      <w:r w:rsidRPr="00225882">
        <w:rPr>
          <w:b/>
          <w:bCs/>
        </w:rPr>
        <w:t xml:space="preserve"> </w:t>
      </w:r>
      <w:r w:rsidRPr="00225882">
        <w:t xml:space="preserve">A zajvizsgálat költségeit – amennyiben a vizsgálat eredménye az üzemeltetőre nézve elmarasztaló – a hangosító berendezés üzemeltetője köteles viselni. </w:t>
      </w:r>
    </w:p>
    <w:p w14:paraId="118EF009" w14:textId="77777777" w:rsidR="007102CF" w:rsidRPr="00225882" w:rsidRDefault="007102CF" w:rsidP="007102CF">
      <w:pPr>
        <w:jc w:val="both"/>
      </w:pPr>
      <w:r w:rsidRPr="00225882">
        <w:t>(3)</w:t>
      </w:r>
      <w:r w:rsidRPr="00225882">
        <w:rPr>
          <w:b/>
          <w:bCs/>
        </w:rPr>
        <w:t xml:space="preserve"> </w:t>
      </w:r>
      <w:r w:rsidRPr="00225882">
        <w:t>Ha a hangosító berendezést az engedélytől eltérően üzemeltetik, az üzemeltetőt –legfeljebb 30 napos határidő kitűzésével – fel kell szólítani az engedélytől eltérő állapot megszüntetésére.</w:t>
      </w:r>
    </w:p>
    <w:p w14:paraId="339B52DA" w14:textId="77777777" w:rsidR="007102CF" w:rsidRPr="00225882" w:rsidRDefault="007102CF" w:rsidP="007102CF">
      <w:pPr>
        <w:jc w:val="both"/>
      </w:pPr>
      <w:r w:rsidRPr="00225882">
        <w:t>(4)</w:t>
      </w:r>
      <w:r w:rsidRPr="00225882">
        <w:rPr>
          <w:b/>
          <w:bCs/>
        </w:rPr>
        <w:t xml:space="preserve"> </w:t>
      </w:r>
      <w:r w:rsidRPr="00225882">
        <w:t>Az engedélytől eltérő berendezés működését korlátozni  kell vagy fel kell függeszteni.</w:t>
      </w:r>
    </w:p>
    <w:p w14:paraId="68C636E8" w14:textId="77777777" w:rsidR="007102CF" w:rsidRPr="00225882" w:rsidRDefault="007102CF" w:rsidP="007102CF">
      <w:pPr>
        <w:jc w:val="both"/>
      </w:pPr>
      <w:r w:rsidRPr="00225882">
        <w:t>(5)</w:t>
      </w:r>
      <w:r w:rsidRPr="00225882">
        <w:rPr>
          <w:b/>
          <w:bCs/>
        </w:rPr>
        <w:t xml:space="preserve"> </w:t>
      </w:r>
      <w:r w:rsidRPr="00225882">
        <w:t>Amennyiben a hangosító berendezés üzemeltetője a felszólításnak nem tesz eleget, a berendezés további üzemeltetését meg kell/lehet tiltani.</w:t>
      </w:r>
    </w:p>
    <w:p w14:paraId="17354796" w14:textId="77777777" w:rsidR="007102CF" w:rsidRPr="00225882" w:rsidRDefault="007102CF" w:rsidP="007102CF">
      <w:pPr>
        <w:jc w:val="both"/>
      </w:pPr>
      <w:r w:rsidRPr="00225882">
        <w:t xml:space="preserve">(6) Az e rendelet hatálya alá tartozó létesítményekben a közönségtől származó zajokra zajterhelési határértéket nem lehet megállapítani, illetve az ilyen zajok méréssel nem vizsgálhatók.   </w:t>
      </w:r>
    </w:p>
    <w:p w14:paraId="72080F25" w14:textId="77777777" w:rsidR="007102CF" w:rsidRPr="00225882" w:rsidRDefault="007102CF" w:rsidP="007102CF">
      <w:pPr>
        <w:spacing w:after="480"/>
        <w:jc w:val="both"/>
      </w:pPr>
      <w:r w:rsidRPr="00225882">
        <w:lastRenderedPageBreak/>
        <w:t>(7)</w:t>
      </w:r>
      <w:r w:rsidRPr="00225882">
        <w:rPr>
          <w:b/>
          <w:bCs/>
        </w:rPr>
        <w:t xml:space="preserve"> </w:t>
      </w:r>
      <w:r w:rsidRPr="00225882">
        <w:t>Ha közönségtől származó zajok a létesítmény szokásos működése alatt is panaszra adnak okot a szomszédos védendő helyiségekben, a hatóság előírja az üzemeltető részére a létesítmény és a szomszédos helyiségek közötti épületszerkezet érvényben lévő építési előírások (szabványok) szerinti léghang- és testhang-szigetelését.</w:t>
      </w:r>
    </w:p>
    <w:p w14:paraId="3A39ED7C" w14:textId="77777777" w:rsidR="001A4CD6" w:rsidRPr="00225882" w:rsidRDefault="007102CF" w:rsidP="007102CF">
      <w:pPr>
        <w:jc w:val="center"/>
        <w:rPr>
          <w:b/>
        </w:rPr>
      </w:pPr>
      <w:r w:rsidRPr="00225882">
        <w:rPr>
          <w:b/>
        </w:rPr>
        <w:t>16</w:t>
      </w:r>
      <w:r w:rsidR="00DC40D2" w:rsidRPr="00225882">
        <w:rPr>
          <w:b/>
        </w:rPr>
        <w:t xml:space="preserve">. </w:t>
      </w:r>
      <w:r w:rsidR="001B3B79" w:rsidRPr="00225882">
        <w:rPr>
          <w:b/>
        </w:rPr>
        <w:t>Közigazgatási bírság</w:t>
      </w:r>
    </w:p>
    <w:p w14:paraId="5B588F61" w14:textId="77777777" w:rsidR="007102CF" w:rsidRPr="00225882" w:rsidRDefault="007102CF" w:rsidP="007102CF">
      <w:pPr>
        <w:jc w:val="center"/>
        <w:rPr>
          <w:b/>
        </w:rPr>
      </w:pPr>
    </w:p>
    <w:p w14:paraId="6F815434" w14:textId="77777777" w:rsidR="00D810F6" w:rsidRPr="00225882" w:rsidRDefault="001B3B79" w:rsidP="00D810F6">
      <w:pPr>
        <w:shd w:val="clear" w:color="auto" w:fill="FFFFFF"/>
        <w:spacing w:before="100" w:after="100"/>
        <w:ind w:firstLine="180"/>
        <w:jc w:val="both"/>
      </w:pPr>
      <w:r w:rsidRPr="00225882">
        <w:rPr>
          <w:b/>
        </w:rPr>
        <w:t>24.</w:t>
      </w:r>
      <w:r w:rsidR="00D810F6" w:rsidRPr="00225882">
        <w:rPr>
          <w:b/>
        </w:rPr>
        <w:t xml:space="preserve"> </w:t>
      </w:r>
      <w:r w:rsidRPr="00225882">
        <w:rPr>
          <w:b/>
        </w:rPr>
        <w:t>§</w:t>
      </w:r>
      <w:r w:rsidR="00D810F6" w:rsidRPr="00225882">
        <w:rPr>
          <w:rStyle w:val="Lbjegyzet-hivatkozs"/>
          <w:b/>
        </w:rPr>
        <w:footnoteReference w:id="3"/>
      </w:r>
      <w:r w:rsidR="00D810F6" w:rsidRPr="00225882">
        <w:t> (1) E rendeletben előírt kötelezettségek teljesítésének elmulasztása, vagy a meghatározott tilalmak megszegése – amennyiben ezen magatartása nem minősül szabálysértésnek vagy bűncselekménynek – miatti közigazgatási szabályszegés esetén a hatósági eljárás lefolytatására és közigazgatási szankció kiszabására - átruházott hatáskörben - a Perkáta Nagyközség Jegyzője jogosult.</w:t>
      </w:r>
    </w:p>
    <w:p w14:paraId="4F88322C" w14:textId="77777777" w:rsidR="00D810F6" w:rsidRPr="00225882" w:rsidRDefault="00D810F6" w:rsidP="00D810F6">
      <w:pPr>
        <w:shd w:val="clear" w:color="auto" w:fill="FFFFFF"/>
        <w:spacing w:before="100" w:after="100"/>
        <w:ind w:firstLine="180"/>
        <w:jc w:val="both"/>
      </w:pPr>
      <w:r w:rsidRPr="00225882">
        <w:t>(2) Az </w:t>
      </w:r>
      <w:hyperlink r:id="rId8" w:history="1">
        <w:r w:rsidRPr="00225882">
          <w:t>(1) bekezdés</w:t>
        </w:r>
      </w:hyperlink>
      <w:r w:rsidRPr="00225882">
        <w:t> szerinti hatósági eljárás során természetes személy esetén 10.000,-Ft-tól 200 000,-Ft-ig terjedő közigazgatási bírság, jogi személy és jogi személyiséggel nem rendelkező szervezet esetén 30.000,-Ft-tól 2 000 000,-Ft-ig terjedő közigazgatási bírság szabható ki.</w:t>
      </w:r>
    </w:p>
    <w:p w14:paraId="36F98F63" w14:textId="77777777" w:rsidR="00D810F6" w:rsidRPr="00225882" w:rsidRDefault="00D810F6" w:rsidP="00D810F6">
      <w:pPr>
        <w:shd w:val="clear" w:color="auto" w:fill="FFFFFF"/>
        <w:spacing w:before="100" w:after="100"/>
        <w:ind w:firstLine="180"/>
        <w:jc w:val="both"/>
      </w:pPr>
      <w:r w:rsidRPr="00225882">
        <w:t>(3) A közigazgatási szankció kiszabásával kapcsolatos eljárásokra az általános közigazgatási rendtartásról szóló </w:t>
      </w:r>
      <w:hyperlink r:id="rId9" w:history="1">
        <w:r w:rsidRPr="00225882">
          <w:t>2016. évi CL. törvény</w:t>
        </w:r>
      </w:hyperlink>
      <w:r w:rsidRPr="00225882">
        <w:t> rendelkezéseit kell alkalmazni.</w:t>
      </w:r>
    </w:p>
    <w:p w14:paraId="1EFE94CB" w14:textId="77777777" w:rsidR="00D810F6" w:rsidRPr="00225882" w:rsidRDefault="00D810F6" w:rsidP="00D810F6">
      <w:pPr>
        <w:shd w:val="clear" w:color="auto" w:fill="FFFFFF"/>
        <w:spacing w:before="100" w:after="100"/>
        <w:ind w:firstLine="180"/>
        <w:jc w:val="both"/>
      </w:pPr>
      <w:r w:rsidRPr="00225882">
        <w:t>(4) Az </w:t>
      </w:r>
      <w:hyperlink r:id="rId10" w:history="1">
        <w:r w:rsidRPr="00225882">
          <w:t>(1) bekezdés</w:t>
        </w:r>
      </w:hyperlink>
      <w:r w:rsidRPr="00225882">
        <w:t> szerinti közigazgatási hatósági eljárás bejelentés vagy a hatóság részéről eljáró személy észlelése alapján hivatalból indul.</w:t>
      </w:r>
    </w:p>
    <w:p w14:paraId="279F02B2" w14:textId="77777777" w:rsidR="00D810F6" w:rsidRPr="00225882" w:rsidRDefault="00D810F6" w:rsidP="00D810F6">
      <w:pPr>
        <w:shd w:val="clear" w:color="auto" w:fill="FFFFFF"/>
        <w:spacing w:before="100" w:after="100"/>
        <w:ind w:firstLine="180"/>
        <w:jc w:val="both"/>
      </w:pPr>
      <w:r w:rsidRPr="00225882">
        <w:t>(5) A kiszabott közigazgatási bírságot átutalási postautalványon vagy banki utalással az Önkormányzat 11736037-15727189-03610000 számú pénzforgalmi számlájára kell befizetni a határozat véglegessé válásától számított számított 8 napon belül.</w:t>
      </w:r>
    </w:p>
    <w:p w14:paraId="1A371D11" w14:textId="77777777" w:rsidR="001B3B79" w:rsidRPr="00225882" w:rsidRDefault="00D810F6" w:rsidP="00D810F6">
      <w:pPr>
        <w:jc w:val="both"/>
      </w:pPr>
      <w:r w:rsidRPr="00225882">
        <w:t>(6) A közigazgatási szankció alkalmazása nem mentesít a helyreállítási kötelezettség, a szabálysértési vagy más - jogszabályban előírt – szankciók viselése alól.</w:t>
      </w:r>
    </w:p>
    <w:p w14:paraId="4F62C3B5" w14:textId="77777777" w:rsidR="00D810F6" w:rsidRPr="00225882" w:rsidRDefault="00D810F6" w:rsidP="00D810F6">
      <w:pPr>
        <w:jc w:val="both"/>
      </w:pPr>
    </w:p>
    <w:p w14:paraId="1AFAC8E1" w14:textId="77777777" w:rsidR="001B3B79" w:rsidRPr="00225882" w:rsidRDefault="001B3B79" w:rsidP="001B3B79">
      <w:pPr>
        <w:jc w:val="both"/>
      </w:pPr>
      <w:r w:rsidRPr="00225882">
        <w:rPr>
          <w:b/>
        </w:rPr>
        <w:t>25. §</w:t>
      </w:r>
      <w:r w:rsidR="00D810F6" w:rsidRPr="00225882">
        <w:rPr>
          <w:rStyle w:val="Lbjegyzet-hivatkozs"/>
          <w:b/>
        </w:rPr>
        <w:footnoteReference w:id="4"/>
      </w:r>
      <w:r w:rsidRPr="00225882">
        <w:t xml:space="preserve"> </w:t>
      </w:r>
    </w:p>
    <w:p w14:paraId="21F91637" w14:textId="77777777" w:rsidR="001B3B79" w:rsidRPr="00225882" w:rsidRDefault="001B3B79" w:rsidP="001B3B79">
      <w:pPr>
        <w:jc w:val="both"/>
      </w:pPr>
    </w:p>
    <w:p w14:paraId="6BD5F17A" w14:textId="77777777" w:rsidR="001B3B79" w:rsidRPr="00225882" w:rsidRDefault="001B3B79" w:rsidP="001B3B79">
      <w:pPr>
        <w:jc w:val="both"/>
      </w:pPr>
      <w:r w:rsidRPr="00225882">
        <w:rPr>
          <w:b/>
        </w:rPr>
        <w:t>26. §</w:t>
      </w:r>
      <w:r w:rsidRPr="00225882">
        <w:t xml:space="preserve"> A közösségi együttélés alapvető szabályait sértő magatartás tetten ért elkövetőjével szemben a helyszíni bírságolási jogkörrel megbízott személy helyszíni bírságot szabhat ki. A helyszíni bírság 10.000,-Ft-ig terjedhet.</w:t>
      </w:r>
    </w:p>
    <w:p w14:paraId="099DC9B0" w14:textId="77777777" w:rsidR="006C06DF" w:rsidRPr="00225882" w:rsidRDefault="006C06DF">
      <w:pPr>
        <w:jc w:val="both"/>
      </w:pPr>
    </w:p>
    <w:p w14:paraId="054F1BDD" w14:textId="77777777" w:rsidR="00D810F6" w:rsidRPr="00225882" w:rsidRDefault="00D810F6" w:rsidP="001A343F">
      <w:pPr>
        <w:jc w:val="center"/>
        <w:rPr>
          <w:b/>
        </w:rPr>
      </w:pPr>
    </w:p>
    <w:p w14:paraId="46ECA63B" w14:textId="77777777" w:rsidR="001A343F" w:rsidRPr="00225882" w:rsidRDefault="007102CF" w:rsidP="001A343F">
      <w:pPr>
        <w:jc w:val="center"/>
        <w:rPr>
          <w:b/>
        </w:rPr>
      </w:pPr>
      <w:r w:rsidRPr="00225882">
        <w:rPr>
          <w:b/>
        </w:rPr>
        <w:t>17</w:t>
      </w:r>
      <w:r w:rsidR="001A343F" w:rsidRPr="00225882">
        <w:rPr>
          <w:b/>
        </w:rPr>
        <w:t>. Záró rendelkezések</w:t>
      </w:r>
    </w:p>
    <w:p w14:paraId="7FB20111" w14:textId="77777777" w:rsidR="001A343F" w:rsidRPr="00225882" w:rsidRDefault="001A343F">
      <w:pPr>
        <w:jc w:val="both"/>
        <w:rPr>
          <w:b/>
        </w:rPr>
      </w:pPr>
    </w:p>
    <w:p w14:paraId="6ADFEEFF" w14:textId="77777777" w:rsidR="001A4CD6" w:rsidRPr="00225882" w:rsidRDefault="007102CF">
      <w:pPr>
        <w:jc w:val="both"/>
      </w:pPr>
      <w:r w:rsidRPr="00225882">
        <w:rPr>
          <w:b/>
        </w:rPr>
        <w:t>27</w:t>
      </w:r>
      <w:r w:rsidR="001A343F" w:rsidRPr="00225882">
        <w:rPr>
          <w:b/>
        </w:rPr>
        <w:t xml:space="preserve">. § </w:t>
      </w:r>
      <w:r w:rsidR="001A4CD6" w:rsidRPr="00225882">
        <w:t>(1)</w:t>
      </w:r>
      <w:r w:rsidR="001A4CD6" w:rsidRPr="00225882">
        <w:rPr>
          <w:b/>
          <w:bCs/>
        </w:rPr>
        <w:t xml:space="preserve"> </w:t>
      </w:r>
      <w:r w:rsidR="002D01F5" w:rsidRPr="00225882">
        <w:t>Ez a rendelet a kihirdetését követő napon lép hatályba.</w:t>
      </w:r>
    </w:p>
    <w:p w14:paraId="2BE0965D" w14:textId="77777777" w:rsidR="00D810F6" w:rsidRPr="00225882" w:rsidRDefault="00D810F6" w:rsidP="00C01E36">
      <w:pPr>
        <w:jc w:val="both"/>
      </w:pPr>
    </w:p>
    <w:p w14:paraId="61F52CA6" w14:textId="77777777" w:rsidR="00D810F6" w:rsidRPr="00225882" w:rsidRDefault="00D810F6" w:rsidP="00C01E36">
      <w:pPr>
        <w:jc w:val="both"/>
      </w:pPr>
    </w:p>
    <w:p w14:paraId="15BEC55B" w14:textId="77777777" w:rsidR="00D810F6" w:rsidRPr="00225882" w:rsidRDefault="00D810F6" w:rsidP="00C01E36">
      <w:pPr>
        <w:jc w:val="both"/>
      </w:pPr>
    </w:p>
    <w:p w14:paraId="52A600DC" w14:textId="77777777" w:rsidR="00D810F6" w:rsidRPr="00225882" w:rsidRDefault="00D810F6" w:rsidP="00C01E36">
      <w:pPr>
        <w:jc w:val="both"/>
      </w:pPr>
    </w:p>
    <w:p w14:paraId="457BD8BB" w14:textId="77777777" w:rsidR="00D810F6" w:rsidRPr="00225882" w:rsidRDefault="00D810F6" w:rsidP="00C01E36">
      <w:pPr>
        <w:jc w:val="both"/>
      </w:pPr>
    </w:p>
    <w:p w14:paraId="3B364B7C" w14:textId="77777777" w:rsidR="001A4CD6" w:rsidRPr="00225882" w:rsidRDefault="001A4CD6" w:rsidP="00C01E36">
      <w:pPr>
        <w:jc w:val="both"/>
      </w:pPr>
      <w:r w:rsidRPr="00225882">
        <w:lastRenderedPageBreak/>
        <w:t xml:space="preserve">(2) </w:t>
      </w:r>
      <w:r w:rsidR="002D01F5" w:rsidRPr="00225882">
        <w:t xml:space="preserve">Hatályát veszti „a köztisztaságról </w:t>
      </w:r>
      <w:r w:rsidR="00C01E36" w:rsidRPr="00225882">
        <w:t>és környezetvédelemről” szóló 20</w:t>
      </w:r>
      <w:r w:rsidR="002D01F5" w:rsidRPr="00225882">
        <w:t>/20</w:t>
      </w:r>
      <w:r w:rsidR="00C01E36" w:rsidRPr="00225882">
        <w:t>15</w:t>
      </w:r>
      <w:r w:rsidR="002D01F5" w:rsidRPr="00225882">
        <w:t>. (VI</w:t>
      </w:r>
      <w:r w:rsidR="00C01E36" w:rsidRPr="00225882">
        <w:t>II</w:t>
      </w:r>
      <w:r w:rsidR="002D01F5" w:rsidRPr="00225882">
        <w:t xml:space="preserve">. </w:t>
      </w:r>
      <w:r w:rsidR="00C01E36" w:rsidRPr="00225882">
        <w:t>4</w:t>
      </w:r>
      <w:r w:rsidR="002D01F5" w:rsidRPr="00225882">
        <w:t>.) önkormányzati rendelet</w:t>
      </w:r>
      <w:r w:rsidR="00C01E36" w:rsidRPr="00225882">
        <w:t>.</w:t>
      </w:r>
    </w:p>
    <w:p w14:paraId="2CFAADD0" w14:textId="77777777" w:rsidR="002D01F5" w:rsidRPr="00225882" w:rsidRDefault="002D01F5" w:rsidP="002D01F5">
      <w:pPr>
        <w:ind w:left="720"/>
        <w:jc w:val="both"/>
      </w:pPr>
    </w:p>
    <w:p w14:paraId="27EACF45" w14:textId="77777777" w:rsidR="002D01F5" w:rsidRPr="00225882" w:rsidRDefault="002D01F5">
      <w:pPr>
        <w:jc w:val="both"/>
      </w:pPr>
    </w:p>
    <w:p w14:paraId="761E4136" w14:textId="77777777" w:rsidR="0097007C" w:rsidRPr="00225882" w:rsidRDefault="0097007C">
      <w:pPr>
        <w:jc w:val="both"/>
      </w:pPr>
    </w:p>
    <w:p w14:paraId="01B8A8D6" w14:textId="77777777" w:rsidR="0097007C" w:rsidRPr="00225882" w:rsidRDefault="0097007C">
      <w:pPr>
        <w:jc w:val="both"/>
      </w:pPr>
    </w:p>
    <w:p w14:paraId="2431C2BB" w14:textId="77777777" w:rsidR="001A4CD6" w:rsidRPr="00225882" w:rsidRDefault="002D01F5" w:rsidP="002D01F5">
      <w:pPr>
        <w:ind w:left="720"/>
        <w:jc w:val="both"/>
        <w:rPr>
          <w:b/>
          <w:bCs/>
        </w:rPr>
      </w:pPr>
      <w:r w:rsidRPr="00225882">
        <w:rPr>
          <w:b/>
          <w:bCs/>
        </w:rPr>
        <w:t>Somogyi Balázs</w:t>
      </w:r>
      <w:r w:rsidR="001A4CD6" w:rsidRPr="00225882">
        <w:rPr>
          <w:b/>
          <w:bCs/>
        </w:rPr>
        <w:t xml:space="preserve">                                      </w:t>
      </w:r>
      <w:r w:rsidRPr="00225882">
        <w:rPr>
          <w:b/>
          <w:bCs/>
        </w:rPr>
        <w:tab/>
      </w:r>
      <w:r w:rsidRPr="00225882">
        <w:rPr>
          <w:b/>
          <w:bCs/>
        </w:rPr>
        <w:tab/>
      </w:r>
      <w:r w:rsidRPr="00225882">
        <w:rPr>
          <w:b/>
          <w:bCs/>
        </w:rPr>
        <w:tab/>
      </w:r>
      <w:r w:rsidRPr="00225882">
        <w:rPr>
          <w:b/>
          <w:bCs/>
        </w:rPr>
        <w:tab/>
        <w:t>Dr. Lakos László</w:t>
      </w:r>
    </w:p>
    <w:p w14:paraId="24084120" w14:textId="77777777" w:rsidR="001A4CD6" w:rsidRPr="00225882" w:rsidRDefault="001A4CD6">
      <w:pPr>
        <w:jc w:val="both"/>
        <w:rPr>
          <w:b/>
          <w:bCs/>
        </w:rPr>
      </w:pPr>
      <w:r w:rsidRPr="00225882">
        <w:rPr>
          <w:b/>
          <w:bCs/>
        </w:rPr>
        <w:t xml:space="preserve">               polgármester                                                              </w:t>
      </w:r>
      <w:r w:rsidR="002D01F5" w:rsidRPr="00225882">
        <w:rPr>
          <w:b/>
          <w:bCs/>
        </w:rPr>
        <w:tab/>
      </w:r>
      <w:r w:rsidR="002D01F5" w:rsidRPr="00225882">
        <w:rPr>
          <w:b/>
          <w:bCs/>
        </w:rPr>
        <w:tab/>
        <w:t xml:space="preserve">        </w:t>
      </w:r>
      <w:r w:rsidRPr="00225882">
        <w:rPr>
          <w:b/>
          <w:bCs/>
        </w:rPr>
        <w:t xml:space="preserve">  jegyző</w:t>
      </w:r>
    </w:p>
    <w:p w14:paraId="6BB73426" w14:textId="77777777" w:rsidR="001A4CD6" w:rsidRPr="00225882" w:rsidRDefault="001A4CD6">
      <w:pPr>
        <w:jc w:val="both"/>
      </w:pPr>
    </w:p>
    <w:p w14:paraId="6E58999A" w14:textId="77777777" w:rsidR="001A4CD6" w:rsidRPr="00225882" w:rsidRDefault="001A4CD6">
      <w:pPr>
        <w:jc w:val="both"/>
      </w:pPr>
    </w:p>
    <w:p w14:paraId="58099644" w14:textId="77777777" w:rsidR="001A4CD6" w:rsidRPr="00225882" w:rsidRDefault="002D01F5" w:rsidP="002D01F5">
      <w:pPr>
        <w:jc w:val="both"/>
        <w:rPr>
          <w:b/>
          <w:i/>
          <w:u w:val="single"/>
        </w:rPr>
      </w:pPr>
      <w:r w:rsidRPr="00225882">
        <w:rPr>
          <w:b/>
          <w:i/>
          <w:u w:val="single"/>
        </w:rPr>
        <w:t>Záradék:</w:t>
      </w:r>
    </w:p>
    <w:p w14:paraId="02D68925" w14:textId="77777777" w:rsidR="002D01F5" w:rsidRPr="00225882" w:rsidRDefault="002D01F5" w:rsidP="002D01F5">
      <w:pPr>
        <w:jc w:val="both"/>
      </w:pPr>
      <w:r w:rsidRPr="00225882">
        <w:t>A rendeletet a Perkátai Polgármesteri Hivatal hirdetőtábláján történő kifüggesztéssel kihirdetem.</w:t>
      </w:r>
    </w:p>
    <w:p w14:paraId="7B580D21" w14:textId="77777777" w:rsidR="002D01F5" w:rsidRPr="00225882" w:rsidRDefault="002D01F5" w:rsidP="002D01F5">
      <w:pPr>
        <w:jc w:val="both"/>
      </w:pPr>
    </w:p>
    <w:p w14:paraId="7BFCB023" w14:textId="77777777" w:rsidR="002D01F5" w:rsidRPr="00225882" w:rsidRDefault="002D01F5" w:rsidP="002D01F5">
      <w:pPr>
        <w:jc w:val="both"/>
      </w:pPr>
      <w:r w:rsidRPr="00225882">
        <w:t>Perkáta,</w:t>
      </w:r>
      <w:r w:rsidR="00C01E36" w:rsidRPr="00225882">
        <w:t xml:space="preserve"> 2016.</w:t>
      </w:r>
      <w:r w:rsidR="008A43A7" w:rsidRPr="00225882">
        <w:t xml:space="preserve"> </w:t>
      </w:r>
      <w:r w:rsidR="00847082" w:rsidRPr="00225882">
        <w:t>március 24.</w:t>
      </w:r>
    </w:p>
    <w:p w14:paraId="27FE16F1" w14:textId="77777777" w:rsidR="002D01F5" w:rsidRPr="00225882" w:rsidRDefault="002D01F5" w:rsidP="002D01F5">
      <w:pPr>
        <w:jc w:val="both"/>
      </w:pPr>
    </w:p>
    <w:p w14:paraId="59C2E880" w14:textId="77777777" w:rsidR="002D01F5" w:rsidRPr="00225882" w:rsidRDefault="002D01F5" w:rsidP="002D01F5">
      <w:pPr>
        <w:jc w:val="both"/>
      </w:pPr>
    </w:p>
    <w:p w14:paraId="255E653F" w14:textId="77777777" w:rsidR="008A43A7" w:rsidRPr="00225882" w:rsidRDefault="008A43A7" w:rsidP="002D01F5">
      <w:pPr>
        <w:jc w:val="both"/>
      </w:pPr>
    </w:p>
    <w:p w14:paraId="315EE732" w14:textId="77777777" w:rsidR="002D01F5" w:rsidRPr="00225882" w:rsidRDefault="002D01F5" w:rsidP="002D01F5">
      <w:pPr>
        <w:jc w:val="both"/>
      </w:pPr>
    </w:p>
    <w:p w14:paraId="20D843AE" w14:textId="77777777" w:rsidR="002D01F5" w:rsidRPr="00225882" w:rsidRDefault="002D01F5" w:rsidP="002D01F5">
      <w:pPr>
        <w:jc w:val="both"/>
        <w:rPr>
          <w:b/>
        </w:rPr>
      </w:pPr>
      <w:r w:rsidRPr="00225882">
        <w:rPr>
          <w:b/>
        </w:rPr>
        <w:t>Dr. Lakos László</w:t>
      </w:r>
    </w:p>
    <w:p w14:paraId="23A92DE0" w14:textId="77777777" w:rsidR="002D01F5" w:rsidRPr="00225882" w:rsidRDefault="002D01F5" w:rsidP="002D01F5">
      <w:pPr>
        <w:jc w:val="both"/>
        <w:rPr>
          <w:b/>
        </w:rPr>
      </w:pPr>
      <w:r w:rsidRPr="00225882">
        <w:rPr>
          <w:b/>
        </w:rPr>
        <w:t xml:space="preserve">       jegyző</w:t>
      </w:r>
    </w:p>
    <w:sectPr w:rsidR="002D01F5" w:rsidRPr="0022588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29C4" w14:textId="77777777" w:rsidR="001B5EAA" w:rsidRDefault="001B5EAA">
      <w:r>
        <w:separator/>
      </w:r>
    </w:p>
  </w:endnote>
  <w:endnote w:type="continuationSeparator" w:id="0">
    <w:p w14:paraId="67676E2A" w14:textId="77777777" w:rsidR="001B5EAA" w:rsidRDefault="001B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141F" w14:textId="77777777" w:rsidR="001B5EAA" w:rsidRDefault="001B5EAA">
      <w:r>
        <w:separator/>
      </w:r>
    </w:p>
  </w:footnote>
  <w:footnote w:type="continuationSeparator" w:id="0">
    <w:p w14:paraId="4FA6C628" w14:textId="77777777" w:rsidR="001B5EAA" w:rsidRDefault="001B5EAA">
      <w:r>
        <w:continuationSeparator/>
      </w:r>
    </w:p>
  </w:footnote>
  <w:footnote w:id="1">
    <w:p w14:paraId="15435017" w14:textId="77777777" w:rsidR="00000000" w:rsidRDefault="00D810F6">
      <w:pPr>
        <w:pStyle w:val="Lbjegyzetszveg"/>
      </w:pPr>
      <w:r>
        <w:rPr>
          <w:rStyle w:val="Lbjegyzet-hivatkozs"/>
        </w:rPr>
        <w:footnoteRef/>
      </w:r>
      <w:r>
        <w:t xml:space="preserve"> Módosította: 12/2022. (VIII. 24.) önkormányzati rendelet</w:t>
      </w:r>
    </w:p>
  </w:footnote>
  <w:footnote w:id="2">
    <w:p w14:paraId="52645021" w14:textId="77777777" w:rsidR="00000000" w:rsidRDefault="00F85D20">
      <w:pPr>
        <w:pStyle w:val="Lbjegyzetszveg"/>
      </w:pPr>
      <w:r>
        <w:rPr>
          <w:rStyle w:val="Lbjegyzet-hivatkozs"/>
        </w:rPr>
        <w:footnoteRef/>
      </w:r>
      <w:r>
        <w:t xml:space="preserve"> Módosította: a </w:t>
      </w:r>
      <w:r w:rsidR="00E263CF">
        <w:t>6</w:t>
      </w:r>
      <w:r>
        <w:t>/20</w:t>
      </w:r>
      <w:r w:rsidR="00E263CF">
        <w:t>20</w:t>
      </w:r>
      <w:r>
        <w:t>. (III. 24.) önkormányzati rendelet</w:t>
      </w:r>
    </w:p>
  </w:footnote>
  <w:footnote w:id="3">
    <w:p w14:paraId="6D62F0A8" w14:textId="77777777" w:rsidR="00000000" w:rsidRDefault="00D810F6">
      <w:pPr>
        <w:pStyle w:val="Lbjegyzetszveg"/>
      </w:pPr>
      <w:r>
        <w:rPr>
          <w:rStyle w:val="Lbjegyzet-hivatkozs"/>
        </w:rPr>
        <w:footnoteRef/>
      </w:r>
      <w:r>
        <w:t xml:space="preserve"> Módosította: 12/2022. (VIII. 24.) önkormányzati rendelet</w:t>
      </w:r>
    </w:p>
  </w:footnote>
  <w:footnote w:id="4">
    <w:p w14:paraId="07B741BD" w14:textId="77777777" w:rsidR="00D810F6" w:rsidRDefault="00D810F6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 12/2022. (VIII. 24.) önkormányzati rendelet</w:t>
      </w:r>
    </w:p>
    <w:p w14:paraId="1C61A7EF" w14:textId="77777777" w:rsidR="00000000" w:rsidRDefault="00000000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6BE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7211D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865054"/>
    <w:multiLevelType w:val="hybridMultilevel"/>
    <w:tmpl w:val="FFFFFFFF"/>
    <w:lvl w:ilvl="0" w:tplc="B07E46C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75F744E"/>
    <w:multiLevelType w:val="hybridMultilevel"/>
    <w:tmpl w:val="FFFFFFFF"/>
    <w:lvl w:ilvl="0" w:tplc="9A960B7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026D10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892D63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5F6879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AD0E00"/>
    <w:multiLevelType w:val="hybridMultilevel"/>
    <w:tmpl w:val="FFFFFFFF"/>
    <w:lvl w:ilvl="0" w:tplc="606A2364">
      <w:start w:val="1"/>
      <w:numFmt w:val="low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445322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415B5E"/>
    <w:multiLevelType w:val="hybridMultilevel"/>
    <w:tmpl w:val="FFFFFFFF"/>
    <w:lvl w:ilvl="0" w:tplc="9E12B0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1E737B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672F32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001400"/>
    <w:multiLevelType w:val="hybridMultilevel"/>
    <w:tmpl w:val="FFFFFFFF"/>
    <w:lvl w:ilvl="0" w:tplc="28B040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083D7D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61B71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E925BE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162F78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742099"/>
    <w:multiLevelType w:val="hybridMultilevel"/>
    <w:tmpl w:val="FFFFFFFF"/>
    <w:lvl w:ilvl="0" w:tplc="606A2364">
      <w:start w:val="1"/>
      <w:numFmt w:val="low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713A03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2D035A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823707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797F24"/>
    <w:multiLevelType w:val="hybridMultilevel"/>
    <w:tmpl w:val="FFFFFFFF"/>
    <w:lvl w:ilvl="0" w:tplc="4DF29FA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0D7FCD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1147E2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493E0D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6915F3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3D1F76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980685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F4744E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5527680">
    <w:abstractNumId w:val="6"/>
  </w:num>
  <w:num w:numId="2" w16cid:durableId="667515167">
    <w:abstractNumId w:val="8"/>
  </w:num>
  <w:num w:numId="3" w16cid:durableId="1818955493">
    <w:abstractNumId w:val="23"/>
  </w:num>
  <w:num w:numId="4" w16cid:durableId="445542028">
    <w:abstractNumId w:val="18"/>
  </w:num>
  <w:num w:numId="5" w16cid:durableId="1230917860">
    <w:abstractNumId w:val="0"/>
  </w:num>
  <w:num w:numId="6" w16cid:durableId="1973557973">
    <w:abstractNumId w:val="10"/>
  </w:num>
  <w:num w:numId="7" w16cid:durableId="584458212">
    <w:abstractNumId w:val="19"/>
  </w:num>
  <w:num w:numId="8" w16cid:durableId="360397341">
    <w:abstractNumId w:val="15"/>
  </w:num>
  <w:num w:numId="9" w16cid:durableId="647169029">
    <w:abstractNumId w:val="5"/>
  </w:num>
  <w:num w:numId="10" w16cid:durableId="1614022412">
    <w:abstractNumId w:val="28"/>
  </w:num>
  <w:num w:numId="11" w16cid:durableId="2058772790">
    <w:abstractNumId w:val="27"/>
  </w:num>
  <w:num w:numId="12" w16cid:durableId="402527333">
    <w:abstractNumId w:val="20"/>
  </w:num>
  <w:num w:numId="13" w16cid:durableId="370418523">
    <w:abstractNumId w:val="14"/>
  </w:num>
  <w:num w:numId="14" w16cid:durableId="32584264">
    <w:abstractNumId w:val="16"/>
  </w:num>
  <w:num w:numId="15" w16cid:durableId="852261087">
    <w:abstractNumId w:val="11"/>
  </w:num>
  <w:num w:numId="16" w16cid:durableId="1722290149">
    <w:abstractNumId w:val="25"/>
  </w:num>
  <w:num w:numId="17" w16cid:durableId="1752582707">
    <w:abstractNumId w:val="1"/>
  </w:num>
  <w:num w:numId="18" w16cid:durableId="1436437310">
    <w:abstractNumId w:val="4"/>
  </w:num>
  <w:num w:numId="19" w16cid:durableId="1101298280">
    <w:abstractNumId w:val="17"/>
  </w:num>
  <w:num w:numId="20" w16cid:durableId="1014183196">
    <w:abstractNumId w:val="7"/>
  </w:num>
  <w:num w:numId="21" w16cid:durableId="1032996023">
    <w:abstractNumId w:val="26"/>
  </w:num>
  <w:num w:numId="22" w16cid:durableId="1658874438">
    <w:abstractNumId w:val="22"/>
  </w:num>
  <w:num w:numId="23" w16cid:durableId="1184436299">
    <w:abstractNumId w:val="13"/>
  </w:num>
  <w:num w:numId="24" w16cid:durableId="799803002">
    <w:abstractNumId w:val="12"/>
  </w:num>
  <w:num w:numId="25" w16cid:durableId="935871476">
    <w:abstractNumId w:val="24"/>
  </w:num>
  <w:num w:numId="26" w16cid:durableId="772549531">
    <w:abstractNumId w:val="3"/>
  </w:num>
  <w:num w:numId="27" w16cid:durableId="143938745">
    <w:abstractNumId w:val="21"/>
  </w:num>
  <w:num w:numId="28" w16cid:durableId="215312416">
    <w:abstractNumId w:val="2"/>
  </w:num>
  <w:num w:numId="29" w16cid:durableId="14655841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D6"/>
    <w:rsid w:val="000E502C"/>
    <w:rsid w:val="001A343F"/>
    <w:rsid w:val="001A4CD6"/>
    <w:rsid w:val="001B3B79"/>
    <w:rsid w:val="001B5EAA"/>
    <w:rsid w:val="00221BAE"/>
    <w:rsid w:val="00225882"/>
    <w:rsid w:val="00230D0A"/>
    <w:rsid w:val="002971E5"/>
    <w:rsid w:val="002D01F5"/>
    <w:rsid w:val="00354A1E"/>
    <w:rsid w:val="003B1D06"/>
    <w:rsid w:val="003C6BC2"/>
    <w:rsid w:val="00443513"/>
    <w:rsid w:val="004E5A5E"/>
    <w:rsid w:val="00505377"/>
    <w:rsid w:val="006C06DF"/>
    <w:rsid w:val="007102CF"/>
    <w:rsid w:val="00757CF9"/>
    <w:rsid w:val="00847082"/>
    <w:rsid w:val="008A43A7"/>
    <w:rsid w:val="008C6E4E"/>
    <w:rsid w:val="008F1D89"/>
    <w:rsid w:val="009567F9"/>
    <w:rsid w:val="0097007C"/>
    <w:rsid w:val="009705ED"/>
    <w:rsid w:val="009973BC"/>
    <w:rsid w:val="009A5BE2"/>
    <w:rsid w:val="00A177DC"/>
    <w:rsid w:val="00A350A3"/>
    <w:rsid w:val="00A37BB5"/>
    <w:rsid w:val="00A8436D"/>
    <w:rsid w:val="00AD08D8"/>
    <w:rsid w:val="00AD552B"/>
    <w:rsid w:val="00BD5023"/>
    <w:rsid w:val="00C01E36"/>
    <w:rsid w:val="00C475AF"/>
    <w:rsid w:val="00CC1444"/>
    <w:rsid w:val="00D810F6"/>
    <w:rsid w:val="00DC40D2"/>
    <w:rsid w:val="00E263CF"/>
    <w:rsid w:val="00E612BC"/>
    <w:rsid w:val="00EC5A9B"/>
    <w:rsid w:val="00F62EC3"/>
    <w:rsid w:val="00F85D20"/>
    <w:rsid w:val="00FA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5D043"/>
  <w14:defaultImageDpi w14:val="0"/>
  <w15:docId w15:val="{FC90A67B-4B67-460C-B58C-FF57823D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semiHidden="1" w:uiPriority="35" w:unhideWhenUsed="1" w:qFormat="1"/>
    <w:lsdException w:name="footnote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AD08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.njt.hu/onkormanyzati-rendelet/2016-8-SP-3991#SZ24@BE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r.njt.hu/onkormanyzati-rendelet/2016-8-SP-3991#SZ24@BE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jt.hu/jogszabaly/2016-150-00-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B9B1E-CFDE-41E3-8BD8-EEF40E6F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2257</Words>
  <Characters>15575</Characters>
  <Application>Microsoft Office Word</Application>
  <DocSecurity>0</DocSecurity>
  <Lines>129</Lines>
  <Paragraphs>35</Paragraphs>
  <ScaleCrop>false</ScaleCrop>
  <Company>Perkáta</Company>
  <LinksUpToDate>false</LinksUpToDate>
  <CharactersWithSpaces>17797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NAGYKÖZSÉGI ÖNKORMÁNYZAT</dc:title>
  <dc:subject/>
  <dc:creator>ÖNKORMÁNYZAT</dc:creator>
  <cp:keywords/>
  <dc:description/>
  <cp:lastModifiedBy>velenceitovideo@sulid.hu</cp:lastModifiedBy>
  <cp:revision>2</cp:revision>
  <cp:lastPrinted>2016-03-24T07:46:00Z</cp:lastPrinted>
  <dcterms:created xsi:type="dcterms:W3CDTF">2022-11-05T20:53:00Z</dcterms:created>
  <dcterms:modified xsi:type="dcterms:W3CDTF">2022-11-05T20:53:00Z</dcterms:modified>
</cp:coreProperties>
</file>